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156D" w14:textId="3FEAC8B8" w:rsidR="00DC02AA" w:rsidRPr="005538F5" w:rsidRDefault="00DC02AA" w:rsidP="004E4E46">
      <w:pPr>
        <w:spacing w:before="120"/>
        <w:ind w:left="993"/>
        <w:rPr>
          <w:rFonts w:ascii="Arial" w:hAnsi="Arial" w:cs="Arial"/>
        </w:rPr>
      </w:pPr>
    </w:p>
    <w:p w14:paraId="540DBF2F" w14:textId="77777777" w:rsidR="00866122" w:rsidRPr="005538F5" w:rsidRDefault="00866122" w:rsidP="00AF1D72">
      <w:pPr>
        <w:tabs>
          <w:tab w:val="center" w:pos="4513"/>
          <w:tab w:val="right" w:pos="9026"/>
        </w:tabs>
        <w:rPr>
          <w:rFonts w:ascii="Arial" w:eastAsia="SimSun" w:hAnsi="Arial" w:cs="Arial"/>
          <w:color w:val="6F7C87"/>
          <w:sz w:val="24"/>
          <w:szCs w:val="24"/>
        </w:rPr>
        <w:sectPr w:rsidR="00866122" w:rsidRPr="005538F5" w:rsidSect="005538F5">
          <w:footerReference w:type="even" r:id="rId11"/>
          <w:footerReference w:type="default" r:id="rId12"/>
          <w:headerReference w:type="first" r:id="rId13"/>
          <w:footerReference w:type="first" r:id="rId14"/>
          <w:pgSz w:w="11910" w:h="16850"/>
          <w:pgMar w:top="709" w:right="1134" w:bottom="1021" w:left="1134" w:header="794" w:footer="624" w:gutter="0"/>
          <w:cols w:space="720"/>
          <w:docGrid w:linePitch="299"/>
        </w:sectPr>
      </w:pPr>
      <w:bookmarkStart w:id="0" w:name="1.1.1_General"/>
      <w:bookmarkStart w:id="1" w:name="_Toc886731"/>
      <w:bookmarkEnd w:id="0"/>
    </w:p>
    <w:tbl>
      <w:tblPr>
        <w:tblStyle w:val="SimpleTable3"/>
        <w:tblW w:w="0" w:type="auto"/>
        <w:tblBorders>
          <w:top w:val="dotted" w:sz="4" w:space="0" w:color="auto"/>
          <w:bottom w:val="dotted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572"/>
        <w:gridCol w:w="2060"/>
      </w:tblGrid>
      <w:tr w:rsidR="00AF1D72" w:rsidRPr="005538F5" w14:paraId="409B9E7B" w14:textId="77777777" w:rsidTr="00553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B3759E" w14:textId="63929E79" w:rsidR="00AF1D72" w:rsidRPr="005538F5" w:rsidRDefault="00AF1D72" w:rsidP="005538F5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color w:val="004259"/>
                <w:sz w:val="28"/>
                <w:szCs w:val="28"/>
              </w:rPr>
            </w:pPr>
            <w:r w:rsidRPr="005538F5">
              <w:rPr>
                <w:rFonts w:ascii="Arial" w:eastAsia="SimSun" w:hAnsi="Arial" w:cs="Arial"/>
                <w:color w:val="004259"/>
                <w:sz w:val="28"/>
                <w:szCs w:val="28"/>
              </w:rPr>
              <w:t>AUSTROADS TECHNICAL SPECIFICATION ATS</w:t>
            </w:r>
            <w:r w:rsidR="001F56F0" w:rsidRPr="005538F5">
              <w:rPr>
                <w:rFonts w:ascii="Arial" w:eastAsia="SimSun" w:hAnsi="Arial" w:cs="Arial"/>
                <w:color w:val="004259"/>
                <w:sz w:val="28"/>
                <w:szCs w:val="28"/>
              </w:rPr>
              <w:t xml:space="preserve"> </w:t>
            </w:r>
            <w:r w:rsidR="00682C1A" w:rsidRPr="005538F5">
              <w:rPr>
                <w:rFonts w:ascii="Arial" w:eastAsia="SimSun" w:hAnsi="Arial" w:cs="Arial"/>
                <w:color w:val="004259"/>
                <w:sz w:val="28"/>
                <w:szCs w:val="28"/>
              </w:rPr>
              <w:t>2280</w:t>
            </w:r>
          </w:p>
          <w:p w14:paraId="48C93D8E" w14:textId="30685D55" w:rsidR="00AF1D72" w:rsidRPr="005538F5" w:rsidRDefault="00682C1A" w:rsidP="005538F5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b w:val="0"/>
                <w:bCs/>
                <w:color w:val="6F7C87"/>
                <w:sz w:val="32"/>
                <w:szCs w:val="32"/>
              </w:rPr>
            </w:pPr>
            <w:r w:rsidRPr="005538F5">
              <w:rPr>
                <w:rFonts w:ascii="Arial" w:hAnsi="Arial" w:cs="Arial"/>
                <w:b w:val="0"/>
                <w:bCs/>
                <w:color w:val="004259"/>
                <w:sz w:val="32"/>
                <w:szCs w:val="32"/>
              </w:rPr>
              <w:t>Horizontal Drains</w:t>
            </w:r>
          </w:p>
        </w:tc>
        <w:tc>
          <w:tcPr>
            <w:tcW w:w="136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B4B3E22" w14:textId="5D8903C4" w:rsidR="00AF1D72" w:rsidRPr="005538F5" w:rsidRDefault="00AF1D72" w:rsidP="00AF1D72">
            <w:pPr>
              <w:tabs>
                <w:tab w:val="center" w:pos="4513"/>
                <w:tab w:val="right" w:pos="9026"/>
              </w:tabs>
              <w:jc w:val="right"/>
              <w:rPr>
                <w:rFonts w:ascii="Arial" w:eastAsia="SimSun" w:hAnsi="Arial" w:cs="Arial"/>
                <w:color w:val="B35E06"/>
                <w:sz w:val="16"/>
                <w:szCs w:val="16"/>
              </w:rPr>
            </w:pPr>
            <w:r w:rsidRPr="005538F5">
              <w:rPr>
                <w:rFonts w:ascii="Arial" w:eastAsia="SimSun" w:hAnsi="Arial" w:cs="Arial"/>
                <w:noProof/>
                <w:color w:val="B35E06"/>
                <w:sz w:val="16"/>
                <w:szCs w:val="16"/>
              </w:rPr>
              <w:drawing>
                <wp:inline distT="0" distB="0" distL="0" distR="0" wp14:anchorId="6C626086" wp14:editId="3725C88B">
                  <wp:extent cx="1171127" cy="1034681"/>
                  <wp:effectExtent l="0" t="0" r="0" b="0"/>
                  <wp:docPr id="3" name="Picture 3" descr="A close up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ustroads-Logo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884" cy="105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8F5" w:rsidRPr="005538F5" w14:paraId="47C74F27" w14:textId="77777777" w:rsidTr="005538F5">
        <w:tc>
          <w:tcPr>
            <w:tcW w:w="7650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0D7EDAF8" w14:textId="77777777" w:rsidR="005538F5" w:rsidRPr="005538F5" w:rsidRDefault="005538F5" w:rsidP="005538F5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color w:val="004259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dotted" w:sz="4" w:space="0" w:color="auto"/>
              <w:bottom w:val="nil"/>
            </w:tcBorders>
            <w:shd w:val="clear" w:color="auto" w:fill="auto"/>
            <w:vAlign w:val="bottom"/>
          </w:tcPr>
          <w:p w14:paraId="56A30A19" w14:textId="77777777" w:rsidR="005538F5" w:rsidRPr="005538F5" w:rsidRDefault="005538F5" w:rsidP="00AF1D72">
            <w:pPr>
              <w:tabs>
                <w:tab w:val="center" w:pos="4513"/>
                <w:tab w:val="right" w:pos="9026"/>
              </w:tabs>
              <w:jc w:val="right"/>
              <w:rPr>
                <w:rFonts w:ascii="Arial" w:eastAsia="SimSun" w:hAnsi="Arial" w:cs="Arial"/>
                <w:color w:val="B35E06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73"/>
      </w:tblGrid>
      <w:tr w:rsidR="00AF1D72" w:rsidRPr="005538F5" w14:paraId="77988DC1" w14:textId="77777777" w:rsidTr="00F444ED">
        <w:trPr>
          <w:trHeight w:val="3941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bookmarkStart w:id="2" w:name="1.1_Scope" w:displacedByCustomXml="next"/>
          <w:bookmarkEnd w:id="2" w:displacedByCustomXml="next"/>
          <w:sdt>
            <w:sdtPr>
              <w:rPr>
                <w:rFonts w:ascii="Times New Roman" w:hAnsi="Times New Roman" w:cs="Times New Roman"/>
                <w:bCs w:val="0"/>
                <w:caps w:val="0"/>
                <w:color w:val="auto"/>
                <w:sz w:val="22"/>
                <w:szCs w:val="22"/>
              </w:rPr>
              <w:id w:val="-889418727"/>
              <w:docPartObj>
                <w:docPartGallery w:val="Table of Contents"/>
                <w:docPartUnique/>
              </w:docPartObj>
            </w:sdtPr>
            <w:sdtEndPr>
              <w:rPr>
                <w:rFonts w:ascii="Arial" w:hAnsi="Arial"/>
                <w:sz w:val="18"/>
                <w:szCs w:val="18"/>
              </w:rPr>
            </w:sdtEndPr>
            <w:sdtContent>
              <w:p w14:paraId="59357140" w14:textId="77777777" w:rsidR="00AF1D72" w:rsidRPr="005538F5" w:rsidRDefault="00AF1D72" w:rsidP="003F7677">
                <w:pPr>
                  <w:pStyle w:val="Heading1nonumber"/>
                </w:pPr>
                <w:r w:rsidRPr="005538F5">
                  <w:t>Contents</w:t>
                </w:r>
              </w:p>
              <w:p w14:paraId="3B18B983" w14:textId="1E31649B" w:rsidR="00682C1A" w:rsidRPr="005538F5" w:rsidRDefault="00B23DC4" w:rsidP="00682C1A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r w:rsidRPr="005538F5">
                  <w:rPr>
                    <w:rFonts w:cs="Arial"/>
                    <w:b w:val="0"/>
                    <w:bCs/>
                    <w:sz w:val="20"/>
                    <w:szCs w:val="20"/>
                  </w:rPr>
                  <w:fldChar w:fldCharType="begin"/>
                </w:r>
                <w:r w:rsidRPr="005538F5">
                  <w:rPr>
                    <w:rFonts w:cs="Arial"/>
                    <w:b w:val="0"/>
                    <w:bCs/>
                    <w:sz w:val="20"/>
                    <w:szCs w:val="20"/>
                  </w:rPr>
                  <w:instrText xml:space="preserve"> TOC \h \z \t "Heading 1,1,Heading 2,2,Annexure Heading,1" </w:instrText>
                </w:r>
                <w:r w:rsidRPr="005538F5">
                  <w:rPr>
                    <w:rFonts w:cs="Arial"/>
                    <w:b w:val="0"/>
                    <w:bCs/>
                    <w:sz w:val="20"/>
                    <w:szCs w:val="20"/>
                  </w:rPr>
                  <w:fldChar w:fldCharType="separate"/>
                </w:r>
                <w:hyperlink w:anchor="_Toc101684623" w:history="1">
                  <w:r w:rsidR="00682C1A" w:rsidRPr="005538F5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1.</w:t>
                  </w:r>
                  <w:r w:rsidR="00682C1A" w:rsidRPr="005538F5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682C1A" w:rsidRPr="005538F5">
                    <w:rPr>
                      <w:rStyle w:val="Hyperlink"/>
                      <w:rFonts w:eastAsia="SimSun"/>
                      <w:noProof/>
                    </w:rPr>
                    <w:t>Scope</w:t>
                  </w:r>
                  <w:r w:rsidR="00682C1A" w:rsidRPr="005538F5">
                    <w:rPr>
                      <w:noProof/>
                      <w:webHidden/>
                    </w:rPr>
                    <w:tab/>
                  </w:r>
                  <w:r w:rsidR="00682C1A" w:rsidRPr="005538F5">
                    <w:rPr>
                      <w:noProof/>
                      <w:webHidden/>
                    </w:rPr>
                    <w:fldChar w:fldCharType="begin"/>
                  </w:r>
                  <w:r w:rsidR="00682C1A" w:rsidRPr="005538F5">
                    <w:rPr>
                      <w:noProof/>
                      <w:webHidden/>
                    </w:rPr>
                    <w:instrText xml:space="preserve"> PAGEREF _Toc101684623 \h </w:instrText>
                  </w:r>
                  <w:r w:rsidR="00682C1A" w:rsidRPr="005538F5">
                    <w:rPr>
                      <w:noProof/>
                      <w:webHidden/>
                    </w:rPr>
                  </w:r>
                  <w:r w:rsidR="00682C1A" w:rsidRPr="005538F5">
                    <w:rPr>
                      <w:noProof/>
                      <w:webHidden/>
                    </w:rPr>
                    <w:fldChar w:fldCharType="separate"/>
                  </w:r>
                  <w:r w:rsidR="005D3CF1">
                    <w:rPr>
                      <w:noProof/>
                      <w:webHidden/>
                    </w:rPr>
                    <w:t>1</w:t>
                  </w:r>
                  <w:r w:rsidR="00682C1A" w:rsidRPr="005538F5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E91B05B" w14:textId="30F39981" w:rsidR="00682C1A" w:rsidRPr="005538F5" w:rsidRDefault="0092289D" w:rsidP="00682C1A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01684624" w:history="1">
                  <w:r w:rsidR="00682C1A" w:rsidRPr="005538F5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2.</w:t>
                  </w:r>
                  <w:r w:rsidR="00682C1A" w:rsidRPr="005538F5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682C1A" w:rsidRPr="005538F5">
                    <w:rPr>
                      <w:rStyle w:val="Hyperlink"/>
                      <w:rFonts w:eastAsia="SimSun"/>
                      <w:noProof/>
                    </w:rPr>
                    <w:t>Referenced Documents</w:t>
                  </w:r>
                  <w:r w:rsidR="00682C1A" w:rsidRPr="005538F5">
                    <w:rPr>
                      <w:noProof/>
                      <w:webHidden/>
                    </w:rPr>
                    <w:tab/>
                  </w:r>
                  <w:r w:rsidR="00682C1A" w:rsidRPr="005538F5">
                    <w:rPr>
                      <w:noProof/>
                      <w:webHidden/>
                    </w:rPr>
                    <w:fldChar w:fldCharType="begin"/>
                  </w:r>
                  <w:r w:rsidR="00682C1A" w:rsidRPr="005538F5">
                    <w:rPr>
                      <w:noProof/>
                      <w:webHidden/>
                    </w:rPr>
                    <w:instrText xml:space="preserve"> PAGEREF _Toc101684624 \h </w:instrText>
                  </w:r>
                  <w:r w:rsidR="00682C1A" w:rsidRPr="005538F5">
                    <w:rPr>
                      <w:noProof/>
                      <w:webHidden/>
                    </w:rPr>
                  </w:r>
                  <w:r w:rsidR="00682C1A" w:rsidRPr="005538F5">
                    <w:rPr>
                      <w:noProof/>
                      <w:webHidden/>
                    </w:rPr>
                    <w:fldChar w:fldCharType="separate"/>
                  </w:r>
                  <w:r w:rsidR="005D3CF1">
                    <w:rPr>
                      <w:noProof/>
                      <w:webHidden/>
                    </w:rPr>
                    <w:t>1</w:t>
                  </w:r>
                  <w:r w:rsidR="00682C1A" w:rsidRPr="005538F5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6275DC2" w14:textId="711ED4F8" w:rsidR="00682C1A" w:rsidRPr="005538F5" w:rsidRDefault="0092289D" w:rsidP="00682C1A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01684625" w:history="1">
                  <w:r w:rsidR="00682C1A" w:rsidRPr="005538F5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3.</w:t>
                  </w:r>
                  <w:r w:rsidR="00682C1A" w:rsidRPr="005538F5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682C1A" w:rsidRPr="005538F5">
                    <w:rPr>
                      <w:rStyle w:val="Hyperlink"/>
                      <w:rFonts w:eastAsia="SimSun"/>
                      <w:noProof/>
                    </w:rPr>
                    <w:t>Definitions</w:t>
                  </w:r>
                  <w:r w:rsidR="00682C1A" w:rsidRPr="005538F5">
                    <w:rPr>
                      <w:noProof/>
                      <w:webHidden/>
                    </w:rPr>
                    <w:tab/>
                  </w:r>
                  <w:r w:rsidR="00682C1A" w:rsidRPr="005538F5">
                    <w:rPr>
                      <w:noProof/>
                      <w:webHidden/>
                    </w:rPr>
                    <w:fldChar w:fldCharType="begin"/>
                  </w:r>
                  <w:r w:rsidR="00682C1A" w:rsidRPr="005538F5">
                    <w:rPr>
                      <w:noProof/>
                      <w:webHidden/>
                    </w:rPr>
                    <w:instrText xml:space="preserve"> PAGEREF _Toc101684625 \h </w:instrText>
                  </w:r>
                  <w:r w:rsidR="00682C1A" w:rsidRPr="005538F5">
                    <w:rPr>
                      <w:noProof/>
                      <w:webHidden/>
                    </w:rPr>
                  </w:r>
                  <w:r w:rsidR="00682C1A" w:rsidRPr="005538F5">
                    <w:rPr>
                      <w:noProof/>
                      <w:webHidden/>
                    </w:rPr>
                    <w:fldChar w:fldCharType="separate"/>
                  </w:r>
                  <w:r w:rsidR="005D3CF1">
                    <w:rPr>
                      <w:noProof/>
                      <w:webHidden/>
                    </w:rPr>
                    <w:t>2</w:t>
                  </w:r>
                  <w:r w:rsidR="00682C1A" w:rsidRPr="005538F5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F44DF59" w14:textId="45F76E99" w:rsidR="00682C1A" w:rsidRPr="005538F5" w:rsidRDefault="0092289D" w:rsidP="00682C1A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01684626" w:history="1">
                  <w:r w:rsidR="00682C1A" w:rsidRPr="005538F5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4.</w:t>
                  </w:r>
                  <w:r w:rsidR="00682C1A" w:rsidRPr="005538F5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682C1A" w:rsidRPr="005538F5">
                    <w:rPr>
                      <w:rStyle w:val="Hyperlink"/>
                      <w:rFonts w:eastAsia="SimSun"/>
                      <w:noProof/>
                    </w:rPr>
                    <w:t>Quality System Requirements</w:t>
                  </w:r>
                  <w:r w:rsidR="00682C1A" w:rsidRPr="005538F5">
                    <w:rPr>
                      <w:noProof/>
                      <w:webHidden/>
                    </w:rPr>
                    <w:tab/>
                  </w:r>
                  <w:r w:rsidR="00682C1A" w:rsidRPr="005538F5">
                    <w:rPr>
                      <w:noProof/>
                      <w:webHidden/>
                    </w:rPr>
                    <w:fldChar w:fldCharType="begin"/>
                  </w:r>
                  <w:r w:rsidR="00682C1A" w:rsidRPr="005538F5">
                    <w:rPr>
                      <w:noProof/>
                      <w:webHidden/>
                    </w:rPr>
                    <w:instrText xml:space="preserve"> PAGEREF _Toc101684626 \h </w:instrText>
                  </w:r>
                  <w:r w:rsidR="00682C1A" w:rsidRPr="005538F5">
                    <w:rPr>
                      <w:noProof/>
                      <w:webHidden/>
                    </w:rPr>
                  </w:r>
                  <w:r w:rsidR="00682C1A" w:rsidRPr="005538F5">
                    <w:rPr>
                      <w:noProof/>
                      <w:webHidden/>
                    </w:rPr>
                    <w:fldChar w:fldCharType="separate"/>
                  </w:r>
                  <w:r w:rsidR="005D3CF1">
                    <w:rPr>
                      <w:noProof/>
                      <w:webHidden/>
                    </w:rPr>
                    <w:t>2</w:t>
                  </w:r>
                  <w:r w:rsidR="00682C1A" w:rsidRPr="005538F5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0394D8B" w14:textId="10F09555" w:rsidR="00682C1A" w:rsidRPr="005538F5" w:rsidRDefault="0092289D" w:rsidP="00682C1A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01684627" w:history="1">
                  <w:r w:rsidR="00682C1A" w:rsidRPr="005538F5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5.</w:t>
                  </w:r>
                  <w:r w:rsidR="00682C1A" w:rsidRPr="005538F5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682C1A" w:rsidRPr="005538F5">
                    <w:rPr>
                      <w:rStyle w:val="Hyperlink"/>
                      <w:rFonts w:eastAsia="SimSun"/>
                      <w:noProof/>
                    </w:rPr>
                    <w:t>Materials</w:t>
                  </w:r>
                  <w:r w:rsidR="00682C1A" w:rsidRPr="005538F5">
                    <w:rPr>
                      <w:noProof/>
                      <w:webHidden/>
                    </w:rPr>
                    <w:tab/>
                  </w:r>
                  <w:r w:rsidR="00682C1A" w:rsidRPr="005538F5">
                    <w:rPr>
                      <w:noProof/>
                      <w:webHidden/>
                    </w:rPr>
                    <w:fldChar w:fldCharType="begin"/>
                  </w:r>
                  <w:r w:rsidR="00682C1A" w:rsidRPr="005538F5">
                    <w:rPr>
                      <w:noProof/>
                      <w:webHidden/>
                    </w:rPr>
                    <w:instrText xml:space="preserve"> PAGEREF _Toc101684627 \h </w:instrText>
                  </w:r>
                  <w:r w:rsidR="00682C1A" w:rsidRPr="005538F5">
                    <w:rPr>
                      <w:noProof/>
                      <w:webHidden/>
                    </w:rPr>
                  </w:r>
                  <w:r w:rsidR="00682C1A" w:rsidRPr="005538F5">
                    <w:rPr>
                      <w:noProof/>
                      <w:webHidden/>
                    </w:rPr>
                    <w:fldChar w:fldCharType="separate"/>
                  </w:r>
                  <w:r w:rsidR="005D3CF1">
                    <w:rPr>
                      <w:noProof/>
                      <w:webHidden/>
                    </w:rPr>
                    <w:t>2</w:t>
                  </w:r>
                  <w:r w:rsidR="00682C1A" w:rsidRPr="005538F5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160C322" w14:textId="6939DA7C" w:rsidR="00682C1A" w:rsidRPr="005538F5" w:rsidRDefault="0092289D" w:rsidP="00682C1A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01684628" w:history="1">
                  <w:r w:rsidR="00682C1A" w:rsidRPr="005538F5">
                    <w:rPr>
                      <w:rStyle w:val="Hyperlink"/>
                      <w:rFonts w:eastAsia="SimSun"/>
                      <w:noProof/>
                    </w:rPr>
                    <w:t>Drainpipe</w:t>
                  </w:r>
                  <w:r w:rsidR="00682C1A" w:rsidRPr="005538F5">
                    <w:rPr>
                      <w:noProof/>
                      <w:webHidden/>
                    </w:rPr>
                    <w:tab/>
                  </w:r>
                  <w:r w:rsidR="00682C1A" w:rsidRPr="005538F5">
                    <w:rPr>
                      <w:noProof/>
                      <w:webHidden/>
                    </w:rPr>
                    <w:fldChar w:fldCharType="begin"/>
                  </w:r>
                  <w:r w:rsidR="00682C1A" w:rsidRPr="005538F5">
                    <w:rPr>
                      <w:noProof/>
                      <w:webHidden/>
                    </w:rPr>
                    <w:instrText xml:space="preserve"> PAGEREF _Toc101684628 \h </w:instrText>
                  </w:r>
                  <w:r w:rsidR="00682C1A" w:rsidRPr="005538F5">
                    <w:rPr>
                      <w:noProof/>
                      <w:webHidden/>
                    </w:rPr>
                  </w:r>
                  <w:r w:rsidR="00682C1A" w:rsidRPr="005538F5">
                    <w:rPr>
                      <w:noProof/>
                      <w:webHidden/>
                    </w:rPr>
                    <w:fldChar w:fldCharType="separate"/>
                  </w:r>
                  <w:r w:rsidR="005D3CF1">
                    <w:rPr>
                      <w:noProof/>
                      <w:webHidden/>
                    </w:rPr>
                    <w:t>2</w:t>
                  </w:r>
                  <w:r w:rsidR="00682C1A" w:rsidRPr="005538F5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82AD015" w14:textId="0660984C" w:rsidR="00682C1A" w:rsidRPr="005538F5" w:rsidRDefault="0092289D" w:rsidP="00682C1A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01684629" w:history="1">
                  <w:r w:rsidR="00682C1A" w:rsidRPr="005538F5">
                    <w:rPr>
                      <w:rStyle w:val="Hyperlink"/>
                      <w:rFonts w:eastAsia="SimSun"/>
                      <w:noProof/>
                    </w:rPr>
                    <w:t>Filter Fabric</w:t>
                  </w:r>
                  <w:r w:rsidR="00682C1A" w:rsidRPr="005538F5">
                    <w:rPr>
                      <w:noProof/>
                      <w:webHidden/>
                    </w:rPr>
                    <w:tab/>
                  </w:r>
                  <w:r w:rsidR="00682C1A" w:rsidRPr="005538F5">
                    <w:rPr>
                      <w:noProof/>
                      <w:webHidden/>
                    </w:rPr>
                    <w:fldChar w:fldCharType="begin"/>
                  </w:r>
                  <w:r w:rsidR="00682C1A" w:rsidRPr="005538F5">
                    <w:rPr>
                      <w:noProof/>
                      <w:webHidden/>
                    </w:rPr>
                    <w:instrText xml:space="preserve"> PAGEREF _Toc101684629 \h </w:instrText>
                  </w:r>
                  <w:r w:rsidR="00682C1A" w:rsidRPr="005538F5">
                    <w:rPr>
                      <w:noProof/>
                      <w:webHidden/>
                    </w:rPr>
                  </w:r>
                  <w:r w:rsidR="00682C1A" w:rsidRPr="005538F5">
                    <w:rPr>
                      <w:noProof/>
                      <w:webHidden/>
                    </w:rPr>
                    <w:fldChar w:fldCharType="separate"/>
                  </w:r>
                  <w:r w:rsidR="005D3CF1">
                    <w:rPr>
                      <w:noProof/>
                      <w:webHidden/>
                    </w:rPr>
                    <w:t>3</w:t>
                  </w:r>
                  <w:r w:rsidR="00682C1A" w:rsidRPr="005538F5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D7DA292" w14:textId="03191AA6" w:rsidR="00682C1A" w:rsidRPr="005538F5" w:rsidRDefault="0092289D" w:rsidP="00682C1A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01684630" w:history="1">
                  <w:r w:rsidR="00682C1A" w:rsidRPr="005538F5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6.</w:t>
                  </w:r>
                  <w:r w:rsidR="00682C1A" w:rsidRPr="005538F5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682C1A" w:rsidRPr="005538F5">
                    <w:rPr>
                      <w:rStyle w:val="Hyperlink"/>
                      <w:rFonts w:eastAsia="SimSun"/>
                      <w:noProof/>
                    </w:rPr>
                    <w:t>Drilling of Drain Holes</w:t>
                  </w:r>
                  <w:r w:rsidR="00682C1A" w:rsidRPr="005538F5">
                    <w:rPr>
                      <w:noProof/>
                      <w:webHidden/>
                    </w:rPr>
                    <w:tab/>
                  </w:r>
                  <w:r w:rsidR="00682C1A" w:rsidRPr="005538F5">
                    <w:rPr>
                      <w:noProof/>
                      <w:webHidden/>
                    </w:rPr>
                    <w:fldChar w:fldCharType="begin"/>
                  </w:r>
                  <w:r w:rsidR="00682C1A" w:rsidRPr="005538F5">
                    <w:rPr>
                      <w:noProof/>
                      <w:webHidden/>
                    </w:rPr>
                    <w:instrText xml:space="preserve"> PAGEREF _Toc101684630 \h </w:instrText>
                  </w:r>
                  <w:r w:rsidR="00682C1A" w:rsidRPr="005538F5">
                    <w:rPr>
                      <w:noProof/>
                      <w:webHidden/>
                    </w:rPr>
                  </w:r>
                  <w:r w:rsidR="00682C1A" w:rsidRPr="005538F5">
                    <w:rPr>
                      <w:noProof/>
                      <w:webHidden/>
                    </w:rPr>
                    <w:fldChar w:fldCharType="separate"/>
                  </w:r>
                  <w:r w:rsidR="005D3CF1">
                    <w:rPr>
                      <w:noProof/>
                      <w:webHidden/>
                    </w:rPr>
                    <w:t>3</w:t>
                  </w:r>
                  <w:r w:rsidR="00682C1A" w:rsidRPr="005538F5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7D2BF49" w14:textId="64EC3B24" w:rsidR="00682C1A" w:rsidRPr="005538F5" w:rsidRDefault="0092289D" w:rsidP="00682C1A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01684631" w:history="1">
                  <w:r w:rsidR="00682C1A" w:rsidRPr="005538F5">
                    <w:rPr>
                      <w:rStyle w:val="Hyperlink"/>
                      <w:rFonts w:eastAsia="SimSun"/>
                      <w:noProof/>
                    </w:rPr>
                    <w:t>Location of Drain Holes</w:t>
                  </w:r>
                  <w:r w:rsidR="00682C1A" w:rsidRPr="005538F5">
                    <w:rPr>
                      <w:noProof/>
                      <w:webHidden/>
                    </w:rPr>
                    <w:tab/>
                  </w:r>
                  <w:r w:rsidR="00682C1A" w:rsidRPr="005538F5">
                    <w:rPr>
                      <w:noProof/>
                      <w:webHidden/>
                    </w:rPr>
                    <w:fldChar w:fldCharType="begin"/>
                  </w:r>
                  <w:r w:rsidR="00682C1A" w:rsidRPr="005538F5">
                    <w:rPr>
                      <w:noProof/>
                      <w:webHidden/>
                    </w:rPr>
                    <w:instrText xml:space="preserve"> PAGEREF _Toc101684631 \h </w:instrText>
                  </w:r>
                  <w:r w:rsidR="00682C1A" w:rsidRPr="005538F5">
                    <w:rPr>
                      <w:noProof/>
                      <w:webHidden/>
                    </w:rPr>
                  </w:r>
                  <w:r w:rsidR="00682C1A" w:rsidRPr="005538F5">
                    <w:rPr>
                      <w:noProof/>
                      <w:webHidden/>
                    </w:rPr>
                    <w:fldChar w:fldCharType="separate"/>
                  </w:r>
                  <w:r w:rsidR="005D3CF1">
                    <w:rPr>
                      <w:noProof/>
                      <w:webHidden/>
                    </w:rPr>
                    <w:t>3</w:t>
                  </w:r>
                  <w:r w:rsidR="00682C1A" w:rsidRPr="005538F5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B014449" w14:textId="76378A4B" w:rsidR="00682C1A" w:rsidRPr="005538F5" w:rsidRDefault="0092289D" w:rsidP="00682C1A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01684632" w:history="1">
                  <w:r w:rsidR="00682C1A" w:rsidRPr="005538F5">
                    <w:rPr>
                      <w:rStyle w:val="Hyperlink"/>
                      <w:rFonts w:eastAsia="SimSun"/>
                      <w:noProof/>
                    </w:rPr>
                    <w:t>Drilling</w:t>
                  </w:r>
                  <w:r w:rsidR="00682C1A" w:rsidRPr="005538F5">
                    <w:rPr>
                      <w:noProof/>
                      <w:webHidden/>
                    </w:rPr>
                    <w:tab/>
                  </w:r>
                  <w:r w:rsidR="006519B9" w:rsidRPr="005538F5">
                    <w:rPr>
                      <w:noProof/>
                      <w:webHidden/>
                    </w:rPr>
                    <w:tab/>
                  </w:r>
                  <w:r w:rsidR="00682C1A" w:rsidRPr="005538F5">
                    <w:rPr>
                      <w:noProof/>
                      <w:webHidden/>
                    </w:rPr>
                    <w:fldChar w:fldCharType="begin"/>
                  </w:r>
                  <w:r w:rsidR="00682C1A" w:rsidRPr="005538F5">
                    <w:rPr>
                      <w:noProof/>
                      <w:webHidden/>
                    </w:rPr>
                    <w:instrText xml:space="preserve"> PAGEREF _Toc101684632 \h </w:instrText>
                  </w:r>
                  <w:r w:rsidR="00682C1A" w:rsidRPr="005538F5">
                    <w:rPr>
                      <w:noProof/>
                      <w:webHidden/>
                    </w:rPr>
                  </w:r>
                  <w:r w:rsidR="00682C1A" w:rsidRPr="005538F5">
                    <w:rPr>
                      <w:noProof/>
                      <w:webHidden/>
                    </w:rPr>
                    <w:fldChar w:fldCharType="separate"/>
                  </w:r>
                  <w:r w:rsidR="005D3CF1">
                    <w:rPr>
                      <w:noProof/>
                      <w:webHidden/>
                    </w:rPr>
                    <w:t>3</w:t>
                  </w:r>
                  <w:r w:rsidR="00682C1A" w:rsidRPr="005538F5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AA58C86" w14:textId="507791D1" w:rsidR="00682C1A" w:rsidRPr="005538F5" w:rsidRDefault="0092289D" w:rsidP="00682C1A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01684633" w:history="1">
                  <w:r w:rsidR="00682C1A" w:rsidRPr="005538F5">
                    <w:rPr>
                      <w:rStyle w:val="Hyperlink"/>
                      <w:rFonts w:eastAsia="SimSun"/>
                      <w:noProof/>
                    </w:rPr>
                    <w:t>Temporary Casing</w:t>
                  </w:r>
                  <w:r w:rsidR="00682C1A" w:rsidRPr="005538F5">
                    <w:rPr>
                      <w:noProof/>
                      <w:webHidden/>
                    </w:rPr>
                    <w:tab/>
                  </w:r>
                  <w:r w:rsidR="00682C1A" w:rsidRPr="005538F5">
                    <w:rPr>
                      <w:noProof/>
                      <w:webHidden/>
                    </w:rPr>
                    <w:fldChar w:fldCharType="begin"/>
                  </w:r>
                  <w:r w:rsidR="00682C1A" w:rsidRPr="005538F5">
                    <w:rPr>
                      <w:noProof/>
                      <w:webHidden/>
                    </w:rPr>
                    <w:instrText xml:space="preserve"> PAGEREF _Toc101684633 \h </w:instrText>
                  </w:r>
                  <w:r w:rsidR="00682C1A" w:rsidRPr="005538F5">
                    <w:rPr>
                      <w:noProof/>
                      <w:webHidden/>
                    </w:rPr>
                  </w:r>
                  <w:r w:rsidR="00682C1A" w:rsidRPr="005538F5">
                    <w:rPr>
                      <w:noProof/>
                      <w:webHidden/>
                    </w:rPr>
                    <w:fldChar w:fldCharType="separate"/>
                  </w:r>
                  <w:r w:rsidR="005D3CF1">
                    <w:rPr>
                      <w:noProof/>
                      <w:webHidden/>
                    </w:rPr>
                    <w:t>4</w:t>
                  </w:r>
                  <w:r w:rsidR="00682C1A" w:rsidRPr="005538F5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C0CA8A8" w14:textId="76248660" w:rsidR="00682C1A" w:rsidRPr="005538F5" w:rsidRDefault="0092289D" w:rsidP="00682C1A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01684634" w:history="1">
                  <w:r w:rsidR="00682C1A" w:rsidRPr="005538F5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7.</w:t>
                  </w:r>
                  <w:r w:rsidR="00682C1A" w:rsidRPr="005538F5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682C1A" w:rsidRPr="005538F5">
                    <w:rPr>
                      <w:rStyle w:val="Hyperlink"/>
                      <w:rFonts w:eastAsia="SimSun"/>
                      <w:noProof/>
                    </w:rPr>
                    <w:t>Installation of Drainpipes</w:t>
                  </w:r>
                  <w:r w:rsidR="00682C1A" w:rsidRPr="005538F5">
                    <w:rPr>
                      <w:noProof/>
                      <w:webHidden/>
                    </w:rPr>
                    <w:tab/>
                  </w:r>
                  <w:r w:rsidR="00682C1A" w:rsidRPr="005538F5">
                    <w:rPr>
                      <w:noProof/>
                      <w:webHidden/>
                    </w:rPr>
                    <w:fldChar w:fldCharType="begin"/>
                  </w:r>
                  <w:r w:rsidR="00682C1A" w:rsidRPr="005538F5">
                    <w:rPr>
                      <w:noProof/>
                      <w:webHidden/>
                    </w:rPr>
                    <w:instrText xml:space="preserve"> PAGEREF _Toc101684634 \h </w:instrText>
                  </w:r>
                  <w:r w:rsidR="00682C1A" w:rsidRPr="005538F5">
                    <w:rPr>
                      <w:noProof/>
                      <w:webHidden/>
                    </w:rPr>
                  </w:r>
                  <w:r w:rsidR="00682C1A" w:rsidRPr="005538F5">
                    <w:rPr>
                      <w:noProof/>
                      <w:webHidden/>
                    </w:rPr>
                    <w:fldChar w:fldCharType="separate"/>
                  </w:r>
                  <w:r w:rsidR="005D3CF1">
                    <w:rPr>
                      <w:noProof/>
                      <w:webHidden/>
                    </w:rPr>
                    <w:t>5</w:t>
                  </w:r>
                  <w:r w:rsidR="00682C1A" w:rsidRPr="005538F5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CAEDC71" w14:textId="17A336E4" w:rsidR="00682C1A" w:rsidRPr="005538F5" w:rsidRDefault="0092289D" w:rsidP="00682C1A">
                <w:pPr>
                  <w:pStyle w:val="TOC1"/>
                  <w:tabs>
                    <w:tab w:val="left" w:pos="1571"/>
                  </w:tabs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01684635" w:history="1">
                  <w:r w:rsidR="00682C1A" w:rsidRPr="005538F5">
                    <w:rPr>
                      <w:rStyle w:val="Hyperlink"/>
                      <w:rFonts w:eastAsia="SimSun"/>
                      <w:noProof/>
                    </w:rPr>
                    <w:t>Annexure A:</w:t>
                  </w:r>
                  <w:r w:rsidR="00682C1A" w:rsidRPr="005538F5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682C1A" w:rsidRPr="005538F5">
                    <w:rPr>
                      <w:rStyle w:val="Hyperlink"/>
                      <w:rFonts w:eastAsia="SimSun"/>
                      <w:noProof/>
                    </w:rPr>
                    <w:t>Summary of Hold Points, Witness Points and Records</w:t>
                  </w:r>
                  <w:r w:rsidR="00682C1A" w:rsidRPr="005538F5">
                    <w:rPr>
                      <w:noProof/>
                      <w:webHidden/>
                    </w:rPr>
                    <w:tab/>
                  </w:r>
                  <w:r w:rsidR="00682C1A" w:rsidRPr="005538F5">
                    <w:rPr>
                      <w:noProof/>
                      <w:webHidden/>
                    </w:rPr>
                    <w:fldChar w:fldCharType="begin"/>
                  </w:r>
                  <w:r w:rsidR="00682C1A" w:rsidRPr="005538F5">
                    <w:rPr>
                      <w:noProof/>
                      <w:webHidden/>
                    </w:rPr>
                    <w:instrText xml:space="preserve"> PAGEREF _Toc101684635 \h </w:instrText>
                  </w:r>
                  <w:r w:rsidR="00682C1A" w:rsidRPr="005538F5">
                    <w:rPr>
                      <w:noProof/>
                      <w:webHidden/>
                    </w:rPr>
                  </w:r>
                  <w:r w:rsidR="00682C1A" w:rsidRPr="005538F5">
                    <w:rPr>
                      <w:noProof/>
                      <w:webHidden/>
                    </w:rPr>
                    <w:fldChar w:fldCharType="separate"/>
                  </w:r>
                  <w:r w:rsidR="005D3CF1">
                    <w:rPr>
                      <w:noProof/>
                      <w:webHidden/>
                    </w:rPr>
                    <w:t>6</w:t>
                  </w:r>
                  <w:r w:rsidR="00682C1A" w:rsidRPr="005538F5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B4BC9B8" w14:textId="0F842FE0" w:rsidR="00682C1A" w:rsidRPr="005538F5" w:rsidRDefault="0092289D" w:rsidP="00682C1A">
                <w:pPr>
                  <w:pStyle w:val="TOC1"/>
                  <w:tabs>
                    <w:tab w:val="left" w:pos="1571"/>
                  </w:tabs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01684636" w:history="1">
                  <w:r w:rsidR="00682C1A" w:rsidRPr="005538F5">
                    <w:rPr>
                      <w:rStyle w:val="Hyperlink"/>
                      <w:rFonts w:eastAsia="SimSun"/>
                      <w:noProof/>
                    </w:rPr>
                    <w:t>Annexure B:</w:t>
                  </w:r>
                  <w:r w:rsidR="00682C1A" w:rsidRPr="005538F5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682C1A" w:rsidRPr="005538F5">
                    <w:rPr>
                      <w:rStyle w:val="Hyperlink"/>
                      <w:rFonts w:eastAsia="SimSun"/>
                      <w:noProof/>
                    </w:rPr>
                    <w:t>Typical Details of Horizontal Drains</w:t>
                  </w:r>
                  <w:r w:rsidR="00682C1A" w:rsidRPr="005538F5">
                    <w:rPr>
                      <w:noProof/>
                      <w:webHidden/>
                    </w:rPr>
                    <w:tab/>
                  </w:r>
                  <w:r w:rsidR="00682C1A" w:rsidRPr="005538F5">
                    <w:rPr>
                      <w:noProof/>
                      <w:webHidden/>
                    </w:rPr>
                    <w:fldChar w:fldCharType="begin"/>
                  </w:r>
                  <w:r w:rsidR="00682C1A" w:rsidRPr="005538F5">
                    <w:rPr>
                      <w:noProof/>
                      <w:webHidden/>
                    </w:rPr>
                    <w:instrText xml:space="preserve"> PAGEREF _Toc101684636 \h </w:instrText>
                  </w:r>
                  <w:r w:rsidR="00682C1A" w:rsidRPr="005538F5">
                    <w:rPr>
                      <w:noProof/>
                      <w:webHidden/>
                    </w:rPr>
                  </w:r>
                  <w:r w:rsidR="00682C1A" w:rsidRPr="005538F5">
                    <w:rPr>
                      <w:noProof/>
                      <w:webHidden/>
                    </w:rPr>
                    <w:fldChar w:fldCharType="separate"/>
                  </w:r>
                  <w:r w:rsidR="005D3CF1">
                    <w:rPr>
                      <w:noProof/>
                      <w:webHidden/>
                    </w:rPr>
                    <w:t>7</w:t>
                  </w:r>
                  <w:r w:rsidR="00682C1A" w:rsidRPr="005538F5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31494AC" w14:textId="65867C8C" w:rsidR="00AF1D72" w:rsidRPr="005538F5" w:rsidRDefault="00B23DC4" w:rsidP="00F444ED">
                <w:pPr>
                  <w:pStyle w:val="TOC1"/>
                  <w:tabs>
                    <w:tab w:val="left" w:pos="1571"/>
                  </w:tabs>
                  <w:rPr>
                    <w:rFonts w:cs="Arial"/>
                    <w:b w:val="0"/>
                    <w:bCs/>
                  </w:rPr>
                </w:pPr>
                <w:r w:rsidRPr="005538F5">
                  <w:rPr>
                    <w:rFonts w:cs="Arial"/>
                    <w:b w:val="0"/>
                    <w:bCs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14:paraId="7FA9E9E5" w14:textId="7A61AA00" w:rsidR="00991F4D" w:rsidRPr="005538F5" w:rsidRDefault="00AF1D72" w:rsidP="005538F5">
      <w:pPr>
        <w:pStyle w:val="Heading1"/>
      </w:pPr>
      <w:bookmarkStart w:id="3" w:name="_Toc101684623"/>
      <w:r w:rsidRPr="005538F5">
        <w:t>Scope</w:t>
      </w:r>
      <w:bookmarkEnd w:id="1"/>
      <w:bookmarkEnd w:id="3"/>
    </w:p>
    <w:p w14:paraId="26D6877B" w14:textId="5131CDA1" w:rsidR="00DF236D" w:rsidRPr="005538F5" w:rsidRDefault="005C24F8" w:rsidP="005538F5">
      <w:pPr>
        <w:pStyle w:val="Bodynumbered1"/>
      </w:pPr>
      <w:bookmarkStart w:id="4" w:name="_Toc514678946"/>
      <w:bookmarkStart w:id="5" w:name="_Toc886733"/>
      <w:bookmarkStart w:id="6" w:name="_Toc886732"/>
      <w:r w:rsidRPr="005538F5">
        <w:t xml:space="preserve">Austroads Technical Specification ATS </w:t>
      </w:r>
      <w:r w:rsidR="00160BC1" w:rsidRPr="005538F5">
        <w:t>2280</w:t>
      </w:r>
      <w:r w:rsidRPr="005538F5">
        <w:t xml:space="preserve"> </w:t>
      </w:r>
      <w:r w:rsidR="00D6629C" w:rsidRPr="005538F5">
        <w:t xml:space="preserve">sets out the requirements for the drilling and installation of </w:t>
      </w:r>
      <w:r w:rsidR="00213EE4" w:rsidRPr="005538F5">
        <w:t>no</w:t>
      </w:r>
      <w:r w:rsidR="00874420" w:rsidRPr="005538F5">
        <w:t>minally</w:t>
      </w:r>
      <w:r w:rsidR="00213EE4" w:rsidRPr="005538F5">
        <w:t xml:space="preserve"> </w:t>
      </w:r>
      <w:r w:rsidR="00D6629C" w:rsidRPr="005538F5">
        <w:t xml:space="preserve">horizontal drains in soil/rock into natural and </w:t>
      </w:r>
      <w:r w:rsidR="00F10A73" w:rsidRPr="005538F5">
        <w:t>artificial</w:t>
      </w:r>
      <w:r w:rsidR="00D6629C" w:rsidRPr="005538F5">
        <w:t xml:space="preserve"> slopes. The work includes:</w:t>
      </w:r>
    </w:p>
    <w:p w14:paraId="38F2B5BF" w14:textId="77777777" w:rsidR="000E4686" w:rsidRPr="005538F5" w:rsidRDefault="000E4686" w:rsidP="005538F5">
      <w:pPr>
        <w:pStyle w:val="Bodynumbered2"/>
      </w:pPr>
      <w:r w:rsidRPr="005538F5">
        <w:t xml:space="preserve">the drilling of drain holes at specified locations, orientations and </w:t>
      </w:r>
      <w:proofErr w:type="gramStart"/>
      <w:r w:rsidRPr="005538F5">
        <w:t>depths;</w:t>
      </w:r>
      <w:proofErr w:type="gramEnd"/>
    </w:p>
    <w:p w14:paraId="10E924C8" w14:textId="77777777" w:rsidR="000E4686" w:rsidRPr="005538F5" w:rsidRDefault="000E4686" w:rsidP="005538F5">
      <w:pPr>
        <w:pStyle w:val="Bodynumbered2"/>
      </w:pPr>
      <w:r w:rsidRPr="005538F5">
        <w:t xml:space="preserve">the installation of slotted UPVC pipes of specified diameter, </w:t>
      </w:r>
      <w:proofErr w:type="gramStart"/>
      <w:r w:rsidRPr="005538F5">
        <w:t>thickness</w:t>
      </w:r>
      <w:proofErr w:type="gramEnd"/>
      <w:r w:rsidRPr="005538F5">
        <w:t xml:space="preserve"> and length, wrapped in a geotextile filter fabric; and</w:t>
      </w:r>
    </w:p>
    <w:p w14:paraId="5DF14ACA" w14:textId="25D3BB60" w:rsidR="002845DF" w:rsidRPr="005538F5" w:rsidRDefault="000E4686" w:rsidP="005538F5">
      <w:pPr>
        <w:pStyle w:val="Bodynumbered2"/>
        <w:rPr>
          <w:lang w:val="en-AU"/>
        </w:rPr>
      </w:pPr>
      <w:r w:rsidRPr="005538F5">
        <w:t>the connection of the installed horizontal drains to the existing stormwater drain network as shown on the</w:t>
      </w:r>
      <w:r w:rsidRPr="005538F5">
        <w:rPr>
          <w:lang w:val="en-AU"/>
        </w:rPr>
        <w:t xml:space="preserve"> Drawings.</w:t>
      </w:r>
    </w:p>
    <w:p w14:paraId="44D5BBB5" w14:textId="62D6DDAE" w:rsidR="0046761E" w:rsidRPr="005538F5" w:rsidRDefault="0046761E" w:rsidP="003F7677">
      <w:pPr>
        <w:pStyle w:val="Heading1"/>
      </w:pPr>
      <w:bookmarkStart w:id="7" w:name="_Toc101684624"/>
      <w:r w:rsidRPr="005538F5">
        <w:t>Referenced Documents</w:t>
      </w:r>
      <w:bookmarkEnd w:id="7"/>
    </w:p>
    <w:p w14:paraId="568EF5B4" w14:textId="77777777" w:rsidR="0046761E" w:rsidRPr="005538F5" w:rsidRDefault="0046761E" w:rsidP="005538F5">
      <w:pPr>
        <w:pStyle w:val="Bodynumbered1"/>
      </w:pPr>
      <w:r w:rsidRPr="005538F5">
        <w:t>The following documents are referenced in this Specification:</w:t>
      </w:r>
    </w:p>
    <w:tbl>
      <w:tblPr>
        <w:tblStyle w:val="TableGrid"/>
        <w:tblW w:w="9072" w:type="dxa"/>
        <w:tblInd w:w="552" w:type="dxa"/>
        <w:tblBorders>
          <w:top w:val="single" w:sz="8" w:space="0" w:color="244061" w:themeColor="accent1" w:themeShade="80"/>
          <w:left w:val="single" w:sz="12" w:space="0" w:color="FFFFFF" w:themeColor="background1"/>
          <w:bottom w:val="single" w:sz="8" w:space="0" w:color="244061" w:themeColor="accent1" w:themeShade="80"/>
          <w:right w:val="single" w:sz="12" w:space="0" w:color="FFFFFF" w:themeColor="background1"/>
          <w:insideH w:val="single" w:sz="8" w:space="0" w:color="244061" w:themeColor="accent1" w:themeShade="80"/>
          <w:insideV w:val="single" w:sz="12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46761E" w:rsidRPr="005538F5" w14:paraId="56EA9A31" w14:textId="77777777" w:rsidTr="005538F5">
        <w:tc>
          <w:tcPr>
            <w:tcW w:w="9072" w:type="dxa"/>
          </w:tcPr>
          <w:p w14:paraId="4574EA42" w14:textId="77777777" w:rsidR="0046761E" w:rsidRPr="005538F5" w:rsidRDefault="0046761E" w:rsidP="005538F5">
            <w:pPr>
              <w:keepLines/>
              <w:widowControl/>
              <w:spacing w:before="120" w:after="120"/>
              <w:ind w:left="2977" w:hanging="2977"/>
              <w:rPr>
                <w:rFonts w:ascii="Arial" w:hAnsi="Arial"/>
                <w:b/>
                <w:color w:val="004259"/>
                <w:sz w:val="20"/>
              </w:rPr>
            </w:pPr>
            <w:bookmarkStart w:id="8" w:name="_Hlk87422668"/>
            <w:r w:rsidRPr="005538F5">
              <w:rPr>
                <w:rFonts w:ascii="Arial" w:hAnsi="Arial"/>
                <w:b/>
                <w:color w:val="004259"/>
                <w:sz w:val="20"/>
              </w:rPr>
              <w:t>Australian / New Zealand Standards</w:t>
            </w:r>
          </w:p>
          <w:p w14:paraId="07DA2F08" w14:textId="77777777" w:rsidR="0046761E" w:rsidRPr="005538F5" w:rsidRDefault="0002422F" w:rsidP="005538F5">
            <w:pPr>
              <w:keepLines/>
              <w:widowControl/>
              <w:spacing w:before="120" w:after="120"/>
              <w:ind w:left="1873" w:hanging="1873"/>
              <w:rPr>
                <w:rFonts w:ascii="Arial" w:hAnsi="Arial"/>
                <w:bCs/>
                <w:sz w:val="20"/>
              </w:rPr>
            </w:pPr>
            <w:r w:rsidRPr="005538F5">
              <w:rPr>
                <w:rFonts w:ascii="Arial" w:hAnsi="Arial"/>
                <w:bCs/>
                <w:sz w:val="20"/>
              </w:rPr>
              <w:t>AS 1477.1</w:t>
            </w:r>
            <w:r w:rsidRPr="005538F5">
              <w:rPr>
                <w:rFonts w:ascii="Arial" w:hAnsi="Arial"/>
                <w:bCs/>
                <w:sz w:val="20"/>
              </w:rPr>
              <w:tab/>
              <w:t>Unplasticized PVC (UPVC) pipes and fittings for pressure applications – Pipes</w:t>
            </w:r>
          </w:p>
          <w:p w14:paraId="1FB0A65A" w14:textId="5D8F31B6" w:rsidR="009536E1" w:rsidRPr="005538F5" w:rsidRDefault="009536E1" w:rsidP="005538F5">
            <w:pPr>
              <w:keepLines/>
              <w:widowControl/>
              <w:spacing w:before="120" w:after="120"/>
              <w:ind w:left="1873" w:hanging="1873"/>
              <w:rPr>
                <w:rFonts w:ascii="Arial" w:hAnsi="Arial"/>
                <w:bCs/>
                <w:sz w:val="20"/>
              </w:rPr>
            </w:pPr>
            <w:r w:rsidRPr="005538F5">
              <w:rPr>
                <w:rFonts w:ascii="Arial" w:hAnsi="Arial"/>
                <w:bCs/>
                <w:sz w:val="20"/>
              </w:rPr>
              <w:t xml:space="preserve">AS/NZS 2032 </w:t>
            </w:r>
            <w:r w:rsidRPr="005538F5">
              <w:rPr>
                <w:rFonts w:ascii="Arial" w:hAnsi="Arial"/>
                <w:bCs/>
                <w:sz w:val="20"/>
              </w:rPr>
              <w:tab/>
              <w:t>Installation of PVC pipe systems</w:t>
            </w:r>
          </w:p>
        </w:tc>
      </w:tr>
      <w:tr w:rsidR="0046761E" w:rsidRPr="005538F5" w14:paraId="3E209EF6" w14:textId="77777777" w:rsidTr="005538F5">
        <w:tc>
          <w:tcPr>
            <w:tcW w:w="9072" w:type="dxa"/>
          </w:tcPr>
          <w:p w14:paraId="012A3F4B" w14:textId="77777777" w:rsidR="0046761E" w:rsidRPr="005538F5" w:rsidRDefault="0046761E" w:rsidP="005538F5">
            <w:pPr>
              <w:keepLines/>
              <w:widowControl/>
              <w:spacing w:before="120" w:after="120"/>
              <w:ind w:left="1873" w:hanging="1873"/>
              <w:rPr>
                <w:rFonts w:ascii="Arial" w:hAnsi="Arial"/>
                <w:b/>
                <w:color w:val="004259"/>
                <w:sz w:val="20"/>
              </w:rPr>
            </w:pPr>
            <w:r w:rsidRPr="005538F5">
              <w:rPr>
                <w:rFonts w:ascii="Arial" w:hAnsi="Arial"/>
                <w:b/>
                <w:color w:val="004259"/>
                <w:sz w:val="20"/>
              </w:rPr>
              <w:t>Austroads</w:t>
            </w:r>
          </w:p>
          <w:p w14:paraId="10DCE6F8" w14:textId="77777777" w:rsidR="0046761E" w:rsidRPr="005538F5" w:rsidRDefault="00231E2A" w:rsidP="005538F5">
            <w:pPr>
              <w:keepLines/>
              <w:widowControl/>
              <w:spacing w:before="120" w:after="120"/>
              <w:ind w:left="1873" w:hanging="1873"/>
              <w:rPr>
                <w:rFonts w:ascii="Arial" w:hAnsi="Arial"/>
                <w:bCs/>
                <w:sz w:val="20"/>
              </w:rPr>
            </w:pPr>
            <w:r w:rsidRPr="005538F5">
              <w:rPr>
                <w:rFonts w:ascii="Arial" w:hAnsi="Arial"/>
                <w:bCs/>
                <w:sz w:val="20"/>
              </w:rPr>
              <w:t>AP-C87-15</w:t>
            </w:r>
            <w:r w:rsidRPr="005538F5">
              <w:rPr>
                <w:rFonts w:ascii="Arial" w:hAnsi="Arial"/>
                <w:bCs/>
                <w:sz w:val="20"/>
              </w:rPr>
              <w:tab/>
              <w:t>Austroads Glossary of Terms</w:t>
            </w:r>
          </w:p>
          <w:p w14:paraId="1903B417" w14:textId="3BC4F594" w:rsidR="002A6BCF" w:rsidRPr="005538F5" w:rsidRDefault="002A6BCF" w:rsidP="005538F5">
            <w:pPr>
              <w:keepLines/>
              <w:widowControl/>
              <w:spacing w:before="120" w:after="120"/>
              <w:ind w:left="1873" w:hanging="1873"/>
              <w:rPr>
                <w:rFonts w:ascii="Arial" w:hAnsi="Arial"/>
                <w:b/>
                <w:color w:val="004259"/>
                <w:sz w:val="20"/>
              </w:rPr>
            </w:pPr>
            <w:bookmarkStart w:id="9" w:name="_Hlk101688599"/>
            <w:r w:rsidRPr="005538F5">
              <w:rPr>
                <w:rFonts w:ascii="Arial" w:hAnsi="Arial"/>
                <w:bCs/>
                <w:sz w:val="20"/>
              </w:rPr>
              <w:t xml:space="preserve">ATS </w:t>
            </w:r>
            <w:r w:rsidR="004F7F89" w:rsidRPr="005538F5">
              <w:rPr>
                <w:rFonts w:ascii="Arial" w:hAnsi="Arial"/>
                <w:bCs/>
                <w:sz w:val="20"/>
              </w:rPr>
              <w:t>2160</w:t>
            </w:r>
            <w:bookmarkEnd w:id="9"/>
            <w:r w:rsidR="004F7F89" w:rsidRPr="005538F5">
              <w:rPr>
                <w:rFonts w:ascii="Arial" w:hAnsi="Arial"/>
                <w:bCs/>
                <w:sz w:val="20"/>
              </w:rPr>
              <w:t xml:space="preserve"> </w:t>
            </w:r>
            <w:r w:rsidR="004F7F89" w:rsidRPr="005538F5">
              <w:rPr>
                <w:rFonts w:ascii="Arial" w:hAnsi="Arial"/>
                <w:bCs/>
                <w:sz w:val="20"/>
              </w:rPr>
              <w:tab/>
            </w:r>
            <w:r w:rsidRPr="005538F5">
              <w:rPr>
                <w:rFonts w:ascii="Arial" w:hAnsi="Arial"/>
                <w:bCs/>
                <w:sz w:val="20"/>
              </w:rPr>
              <w:t>Supply and Installation of Geotextiles (Separation and Filtration)</w:t>
            </w:r>
          </w:p>
        </w:tc>
      </w:tr>
    </w:tbl>
    <w:p w14:paraId="0ED2AA20" w14:textId="77777777" w:rsidR="00FB539E" w:rsidRPr="005538F5" w:rsidRDefault="00FB539E" w:rsidP="003F7677">
      <w:pPr>
        <w:pStyle w:val="Heading1"/>
      </w:pPr>
      <w:bookmarkStart w:id="10" w:name="_Toc64027150"/>
      <w:bookmarkStart w:id="11" w:name="_Toc101684625"/>
      <w:bookmarkEnd w:id="8"/>
      <w:r w:rsidRPr="005538F5">
        <w:lastRenderedPageBreak/>
        <w:t>Definitions</w:t>
      </w:r>
      <w:bookmarkEnd w:id="10"/>
      <w:bookmarkEnd w:id="11"/>
    </w:p>
    <w:p w14:paraId="125FD2D6" w14:textId="77777777" w:rsidR="00DB6A4B" w:rsidRPr="005538F5" w:rsidRDefault="00DB6A4B" w:rsidP="005538F5">
      <w:pPr>
        <w:pStyle w:val="Bodynumbered1"/>
      </w:pPr>
      <w:bookmarkStart w:id="12" w:name="1.3.1_Definitions_–_Personnel"/>
      <w:bookmarkStart w:id="13" w:name="1.4_Work_Health_&amp;_Safety_(WHS)"/>
      <w:bookmarkStart w:id="14" w:name="1.6.3_Principal_Supplied_Components"/>
      <w:bookmarkStart w:id="15" w:name="4_Design,_Specification,_Documentation_a"/>
      <w:bookmarkEnd w:id="12"/>
      <w:bookmarkEnd w:id="13"/>
      <w:bookmarkEnd w:id="14"/>
      <w:bookmarkEnd w:id="15"/>
      <w:r w:rsidRPr="005538F5">
        <w:t>The definitions in AP-C87-15 apply to this Specification.</w:t>
      </w:r>
    </w:p>
    <w:p w14:paraId="516337E0" w14:textId="131A39F2" w:rsidR="00D32834" w:rsidRPr="005538F5" w:rsidRDefault="003F7623" w:rsidP="003F7677">
      <w:pPr>
        <w:pStyle w:val="Heading1"/>
      </w:pPr>
      <w:bookmarkStart w:id="16" w:name="_Toc514678947"/>
      <w:bookmarkStart w:id="17" w:name="_Toc886734"/>
      <w:bookmarkStart w:id="18" w:name="_Toc101684626"/>
      <w:bookmarkEnd w:id="4"/>
      <w:bookmarkEnd w:id="5"/>
      <w:bookmarkEnd w:id="6"/>
      <w:r w:rsidRPr="005538F5">
        <w:t>Quality System Requirements</w:t>
      </w:r>
      <w:bookmarkEnd w:id="16"/>
      <w:bookmarkEnd w:id="17"/>
      <w:bookmarkEnd w:id="18"/>
    </w:p>
    <w:p w14:paraId="575B4DE7" w14:textId="5084DA8B" w:rsidR="006848C3" w:rsidRPr="005538F5" w:rsidRDefault="006848C3" w:rsidP="005538F5">
      <w:pPr>
        <w:pStyle w:val="Bodynumbered1"/>
      </w:pPr>
      <w:bookmarkStart w:id="19" w:name="_Ref9599800"/>
      <w:r w:rsidRPr="005538F5">
        <w:t xml:space="preserve">The Contractor must prepare and implement a </w:t>
      </w:r>
      <w:r w:rsidR="00825AB9" w:rsidRPr="005538F5">
        <w:t>Quality Plan</w:t>
      </w:r>
      <w:r w:rsidRPr="005538F5">
        <w:t xml:space="preserve"> that includes the documentation in Table </w:t>
      </w:r>
      <w:r w:rsidRPr="005538F5">
        <w:fldChar w:fldCharType="begin"/>
      </w:r>
      <w:r w:rsidRPr="005538F5">
        <w:instrText xml:space="preserve"> REF _Ref9599800 \r \h  \* MERGEFORMAT </w:instrText>
      </w:r>
      <w:r w:rsidRPr="005538F5">
        <w:fldChar w:fldCharType="separate"/>
      </w:r>
      <w:r w:rsidR="00B854F3" w:rsidRPr="005538F5">
        <w:t>4.1</w:t>
      </w:r>
      <w:r w:rsidRPr="005538F5">
        <w:fldChar w:fldCharType="end"/>
      </w:r>
      <w:r w:rsidRPr="005538F5">
        <w:t>.</w:t>
      </w:r>
    </w:p>
    <w:p w14:paraId="64C876C0" w14:textId="6868608D" w:rsidR="006848C3" w:rsidRPr="005538F5" w:rsidRDefault="006848C3" w:rsidP="005538F5">
      <w:pPr>
        <w:pStyle w:val="Caption"/>
        <w:rPr>
          <w:lang w:bidi="en-US"/>
        </w:rPr>
      </w:pPr>
      <w:r w:rsidRPr="005538F5">
        <w:rPr>
          <w:lang w:bidi="en-US"/>
        </w:rPr>
        <w:t xml:space="preserve">Table </w:t>
      </w:r>
      <w:r w:rsidRPr="005538F5">
        <w:rPr>
          <w:lang w:bidi="en-US"/>
        </w:rPr>
        <w:fldChar w:fldCharType="begin"/>
      </w:r>
      <w:r w:rsidRPr="005538F5">
        <w:rPr>
          <w:lang w:bidi="en-US"/>
        </w:rPr>
        <w:instrText xml:space="preserve"> REF _Ref9599800 \r \h  \* MERGEFORMAT </w:instrText>
      </w:r>
      <w:r w:rsidRPr="005538F5">
        <w:rPr>
          <w:lang w:bidi="en-US"/>
        </w:rPr>
      </w:r>
      <w:r w:rsidRPr="005538F5">
        <w:rPr>
          <w:lang w:bidi="en-US"/>
        </w:rPr>
        <w:fldChar w:fldCharType="separate"/>
      </w:r>
      <w:r w:rsidR="00B854F3" w:rsidRPr="005538F5">
        <w:rPr>
          <w:lang w:bidi="en-US"/>
        </w:rPr>
        <w:t>4.1</w:t>
      </w:r>
      <w:r w:rsidRPr="005538F5">
        <w:rPr>
          <w:lang w:bidi="en-US"/>
        </w:rPr>
        <w:fldChar w:fldCharType="end"/>
      </w:r>
      <w:r w:rsidRPr="005538F5">
        <w:rPr>
          <w:lang w:bidi="en-US"/>
        </w:rPr>
        <w:t xml:space="preserve"> Quality Plan</w:t>
      </w:r>
    </w:p>
    <w:tbl>
      <w:tblPr>
        <w:tblW w:w="9072" w:type="dxa"/>
        <w:tblInd w:w="559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A6A6A6" w:themeFill="background1" w:themeFillShade="A6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6"/>
        <w:gridCol w:w="7796"/>
      </w:tblGrid>
      <w:tr w:rsidR="006848C3" w:rsidRPr="005538F5" w14:paraId="75EE0FAF" w14:textId="77777777" w:rsidTr="005538F5">
        <w:trPr>
          <w:tblHeader/>
        </w:trPr>
        <w:tc>
          <w:tcPr>
            <w:tcW w:w="1276" w:type="dxa"/>
            <w:shd w:val="clear" w:color="auto" w:fill="A6A6A6" w:themeFill="background1" w:themeFillShade="A6"/>
          </w:tcPr>
          <w:p w14:paraId="798089CD" w14:textId="77777777" w:rsidR="006848C3" w:rsidRPr="005538F5" w:rsidRDefault="006848C3" w:rsidP="005538F5">
            <w:pPr>
              <w:pStyle w:val="TableHeading"/>
              <w:rPr>
                <w:lang w:val="en-AU"/>
              </w:rPr>
            </w:pPr>
            <w:bookmarkStart w:id="20" w:name="_Hlk101520817"/>
            <w:bookmarkEnd w:id="19"/>
            <w:r w:rsidRPr="005538F5">
              <w:rPr>
                <w:lang w:val="en-AU"/>
              </w:rPr>
              <w:t>Clause</w:t>
            </w:r>
          </w:p>
        </w:tc>
        <w:tc>
          <w:tcPr>
            <w:tcW w:w="7796" w:type="dxa"/>
            <w:shd w:val="clear" w:color="auto" w:fill="A6A6A6" w:themeFill="background1" w:themeFillShade="A6"/>
          </w:tcPr>
          <w:p w14:paraId="53336672" w14:textId="77777777" w:rsidR="006848C3" w:rsidRPr="005538F5" w:rsidRDefault="006848C3" w:rsidP="005538F5">
            <w:pPr>
              <w:pStyle w:val="TableHeading"/>
              <w:rPr>
                <w:lang w:val="en-AU"/>
              </w:rPr>
            </w:pPr>
            <w:r w:rsidRPr="005538F5">
              <w:rPr>
                <w:lang w:val="en-AU"/>
              </w:rPr>
              <w:t>Description of Document</w:t>
            </w:r>
          </w:p>
        </w:tc>
      </w:tr>
      <w:tr w:rsidR="006848C3" w:rsidRPr="005538F5" w14:paraId="059607C1" w14:textId="77777777" w:rsidTr="005538F5">
        <w:tc>
          <w:tcPr>
            <w:tcW w:w="1276" w:type="dxa"/>
            <w:shd w:val="clear" w:color="auto" w:fill="D9D9D9" w:themeFill="background1" w:themeFillShade="D9"/>
          </w:tcPr>
          <w:p w14:paraId="48DC9879" w14:textId="2E429B08" w:rsidR="006848C3" w:rsidRPr="005538F5" w:rsidRDefault="008A3F5E" w:rsidP="005538F5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fldChar w:fldCharType="begin"/>
            </w:r>
            <w:r w:rsidRPr="005538F5">
              <w:rPr>
                <w:lang w:val="en-AU"/>
              </w:rPr>
              <w:instrText xml:space="preserve"> REF _Ref101540026 \r \h </w:instrText>
            </w:r>
            <w:r w:rsidR="0014186A" w:rsidRPr="005538F5">
              <w:rPr>
                <w:lang w:val="en-AU"/>
              </w:rPr>
              <w:instrText xml:space="preserve"> \* MERGEFORMAT </w:instrText>
            </w:r>
            <w:r w:rsidRPr="005538F5">
              <w:rPr>
                <w:lang w:val="en-AU"/>
              </w:rPr>
            </w:r>
            <w:r w:rsidRPr="005538F5">
              <w:rPr>
                <w:lang w:val="en-AU"/>
              </w:rPr>
              <w:fldChar w:fldCharType="separate"/>
            </w:r>
            <w:r w:rsidR="00B854F3" w:rsidRPr="005538F5">
              <w:rPr>
                <w:lang w:val="en-AU"/>
              </w:rPr>
              <w:t>5.8</w:t>
            </w:r>
            <w:r w:rsidRPr="005538F5">
              <w:rPr>
                <w:lang w:val="en-AU"/>
              </w:rPr>
              <w:fldChar w:fldCharType="end"/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51D22303" w14:textId="39011061" w:rsidR="006848C3" w:rsidRPr="005538F5" w:rsidRDefault="008A3F5E" w:rsidP="005538F5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 xml:space="preserve">Details of the </w:t>
            </w:r>
            <w:r w:rsidR="007C7F09" w:rsidRPr="005538F5">
              <w:rPr>
                <w:lang w:val="en-AU"/>
              </w:rPr>
              <w:t>p</w:t>
            </w:r>
            <w:r w:rsidR="003902B0" w:rsidRPr="005538F5">
              <w:rPr>
                <w:lang w:val="en-AU"/>
              </w:rPr>
              <w:t>roposed geotextile filter fabric</w:t>
            </w:r>
            <w:r w:rsidR="00442746" w:rsidRPr="005538F5">
              <w:rPr>
                <w:lang w:val="en-AU"/>
              </w:rPr>
              <w:t>.</w:t>
            </w:r>
          </w:p>
        </w:tc>
      </w:tr>
      <w:bookmarkStart w:id="21" w:name="_Hlk101687705"/>
      <w:tr w:rsidR="006848C3" w:rsidRPr="005538F5" w14:paraId="328B3997" w14:textId="77777777" w:rsidTr="005538F5">
        <w:tc>
          <w:tcPr>
            <w:tcW w:w="1276" w:type="dxa"/>
            <w:shd w:val="clear" w:color="auto" w:fill="D9D9D9" w:themeFill="background1" w:themeFillShade="D9"/>
          </w:tcPr>
          <w:p w14:paraId="67B42C89" w14:textId="282B470B" w:rsidR="006848C3" w:rsidRPr="005538F5" w:rsidRDefault="00D86D73" w:rsidP="005538F5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fldChar w:fldCharType="begin"/>
            </w:r>
            <w:r w:rsidRPr="005538F5">
              <w:rPr>
                <w:lang w:val="en-AU"/>
              </w:rPr>
              <w:instrText xml:space="preserve"> REF _Ref101687842 \r \h </w:instrText>
            </w:r>
            <w:r w:rsidR="00071FD5" w:rsidRPr="005538F5">
              <w:rPr>
                <w:lang w:val="en-AU"/>
              </w:rPr>
              <w:instrText xml:space="preserve"> \* MERGEFORMAT </w:instrText>
            </w:r>
            <w:r w:rsidRPr="005538F5">
              <w:rPr>
                <w:lang w:val="en-AU"/>
              </w:rPr>
            </w:r>
            <w:r w:rsidRPr="005538F5">
              <w:rPr>
                <w:lang w:val="en-AU"/>
              </w:rPr>
              <w:fldChar w:fldCharType="separate"/>
            </w:r>
            <w:r w:rsidR="00B854F3" w:rsidRPr="005538F5">
              <w:rPr>
                <w:lang w:val="en-AU"/>
              </w:rPr>
              <w:t>6.4</w:t>
            </w:r>
            <w:r w:rsidRPr="005538F5">
              <w:rPr>
                <w:lang w:val="en-AU"/>
              </w:rPr>
              <w:fldChar w:fldCharType="end"/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061D712B" w14:textId="752307B9" w:rsidR="006848C3" w:rsidRPr="005538F5" w:rsidRDefault="00D86D73" w:rsidP="005538F5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 xml:space="preserve">Details / procedures for </w:t>
            </w:r>
            <w:r w:rsidR="00C505D8" w:rsidRPr="005538F5">
              <w:rPr>
                <w:lang w:val="en-AU"/>
              </w:rPr>
              <w:t>drilling</w:t>
            </w:r>
            <w:r w:rsidR="00442746" w:rsidRPr="005538F5">
              <w:rPr>
                <w:lang w:val="en-AU"/>
              </w:rPr>
              <w:t>.</w:t>
            </w:r>
          </w:p>
        </w:tc>
      </w:tr>
      <w:bookmarkEnd w:id="20"/>
      <w:tr w:rsidR="006848C3" w:rsidRPr="005538F5" w14:paraId="3B374C22" w14:textId="77777777" w:rsidTr="005538F5">
        <w:tc>
          <w:tcPr>
            <w:tcW w:w="1276" w:type="dxa"/>
            <w:shd w:val="clear" w:color="auto" w:fill="D9D9D9" w:themeFill="background1" w:themeFillShade="D9"/>
          </w:tcPr>
          <w:p w14:paraId="23946502" w14:textId="0B7A5362" w:rsidR="006848C3" w:rsidRPr="005538F5" w:rsidRDefault="002944FB" w:rsidP="005538F5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fldChar w:fldCharType="begin"/>
            </w:r>
            <w:r w:rsidRPr="005538F5">
              <w:rPr>
                <w:lang w:val="en-AU"/>
              </w:rPr>
              <w:instrText xml:space="preserve"> REF _Ref101687949 \r \h </w:instrText>
            </w:r>
            <w:r w:rsidR="00071FD5" w:rsidRPr="005538F5">
              <w:rPr>
                <w:lang w:val="en-AU"/>
              </w:rPr>
              <w:instrText xml:space="preserve"> \* MERGEFORMAT </w:instrText>
            </w:r>
            <w:r w:rsidRPr="005538F5">
              <w:rPr>
                <w:lang w:val="en-AU"/>
              </w:rPr>
            </w:r>
            <w:r w:rsidRPr="005538F5">
              <w:rPr>
                <w:lang w:val="en-AU"/>
              </w:rPr>
              <w:fldChar w:fldCharType="separate"/>
            </w:r>
            <w:r w:rsidR="00B854F3" w:rsidRPr="005538F5">
              <w:rPr>
                <w:lang w:val="en-AU"/>
              </w:rPr>
              <w:t>7.1</w:t>
            </w:r>
            <w:r w:rsidRPr="005538F5">
              <w:rPr>
                <w:lang w:val="en-AU"/>
              </w:rPr>
              <w:fldChar w:fldCharType="end"/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0EF3D4CC" w14:textId="26D454A3" w:rsidR="006848C3" w:rsidRPr="005538F5" w:rsidRDefault="00C505D8" w:rsidP="005538F5">
            <w:pPr>
              <w:pStyle w:val="TableBodyText"/>
              <w:rPr>
                <w:lang w:val="en-AU"/>
              </w:rPr>
            </w:pPr>
            <w:bookmarkStart w:id="22" w:name="_Hlk101687996"/>
            <w:r w:rsidRPr="005538F5">
              <w:rPr>
                <w:lang w:val="en-AU"/>
              </w:rPr>
              <w:t>Details / procedures for i</w:t>
            </w:r>
            <w:r w:rsidR="002709E4" w:rsidRPr="005538F5">
              <w:rPr>
                <w:lang w:val="en-AU"/>
              </w:rPr>
              <w:t xml:space="preserve">nstallation </w:t>
            </w:r>
            <w:r w:rsidRPr="005538F5">
              <w:rPr>
                <w:lang w:val="en-AU"/>
              </w:rPr>
              <w:t xml:space="preserve">of </w:t>
            </w:r>
            <w:r w:rsidR="00F77762" w:rsidRPr="005538F5">
              <w:rPr>
                <w:lang w:val="en-AU"/>
              </w:rPr>
              <w:t>drainpipe</w:t>
            </w:r>
            <w:r w:rsidR="002709E4" w:rsidRPr="005538F5">
              <w:rPr>
                <w:lang w:val="en-AU"/>
              </w:rPr>
              <w:t>s</w:t>
            </w:r>
            <w:bookmarkEnd w:id="22"/>
            <w:r w:rsidR="002944FB" w:rsidRPr="005538F5">
              <w:rPr>
                <w:lang w:val="en-AU"/>
              </w:rPr>
              <w:t>.</w:t>
            </w:r>
          </w:p>
        </w:tc>
      </w:tr>
      <w:bookmarkEnd w:id="21"/>
    </w:tbl>
    <w:p w14:paraId="3BC721D1" w14:textId="77777777" w:rsidR="006848C3" w:rsidRPr="005538F5" w:rsidRDefault="006848C3" w:rsidP="00E37E7C">
      <w:pPr>
        <w:pStyle w:val="BodyText"/>
        <w:spacing w:before="0" w:after="0"/>
        <w:rPr>
          <w:rFonts w:eastAsia="Arial"/>
          <w:lang w:bidi="en-US"/>
        </w:rPr>
      </w:pPr>
    </w:p>
    <w:tbl>
      <w:tblPr>
        <w:tblStyle w:val="TMTable"/>
        <w:tblW w:w="9072" w:type="dxa"/>
        <w:tblInd w:w="557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3E31BA" w:rsidRPr="005538F5" w14:paraId="228520FD" w14:textId="77777777" w:rsidTr="00553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2" w:type="dxa"/>
            <w:gridSpan w:val="2"/>
            <w:shd w:val="clear" w:color="auto" w:fill="004259"/>
            <w:hideMark/>
          </w:tcPr>
          <w:p w14:paraId="5D5860C4" w14:textId="77777777" w:rsidR="003E31BA" w:rsidRPr="005538F5" w:rsidRDefault="003E31BA" w:rsidP="005538F5">
            <w:pPr>
              <w:pStyle w:val="TableHeading"/>
              <w:rPr>
                <w:b/>
                <w:lang w:val="en-AU"/>
              </w:rPr>
            </w:pPr>
            <w:bookmarkStart w:id="23" w:name="_Hlk9589851"/>
            <w:bookmarkStart w:id="24" w:name="_Hlk101525344"/>
            <w:r w:rsidRPr="005538F5">
              <w:rPr>
                <w:b/>
                <w:lang w:val="en-AU"/>
              </w:rPr>
              <w:t>HOLD POINT 1.</w:t>
            </w:r>
          </w:p>
        </w:tc>
      </w:tr>
      <w:tr w:rsidR="003E31BA" w:rsidRPr="005538F5" w14:paraId="04018650" w14:textId="77777777" w:rsidTr="005538F5">
        <w:tc>
          <w:tcPr>
            <w:tcW w:w="1985" w:type="dxa"/>
            <w:tcBorders>
              <w:bottom w:val="single" w:sz="4" w:space="0" w:color="FFFFFF" w:themeColor="background1"/>
            </w:tcBorders>
            <w:hideMark/>
          </w:tcPr>
          <w:p w14:paraId="684F3EF5" w14:textId="77777777" w:rsidR="003E31BA" w:rsidRPr="005538F5" w:rsidRDefault="003E31BA" w:rsidP="00A54C0A">
            <w:pPr>
              <w:pStyle w:val="TableBodyText"/>
              <w:rPr>
                <w:rFonts w:cstheme="minorBidi"/>
                <w:b/>
                <w:lang w:val="en-AU"/>
              </w:rPr>
            </w:pPr>
            <w:r w:rsidRPr="005538F5">
              <w:rPr>
                <w:lang w:val="en-AU"/>
              </w:rPr>
              <w:t>Process Held</w:t>
            </w:r>
          </w:p>
        </w:tc>
        <w:tc>
          <w:tcPr>
            <w:tcW w:w="7087" w:type="dxa"/>
            <w:tcBorders>
              <w:bottom w:val="single" w:sz="4" w:space="0" w:color="FFFFFF" w:themeColor="background1"/>
            </w:tcBorders>
            <w:hideMark/>
          </w:tcPr>
          <w:p w14:paraId="432F2DEC" w14:textId="56626E20" w:rsidR="003E31BA" w:rsidRPr="005538F5" w:rsidRDefault="003E31BA" w:rsidP="00A54C0A">
            <w:pPr>
              <w:pStyle w:val="TableBodyText"/>
              <w:rPr>
                <w:b/>
                <w:lang w:val="en-AU"/>
              </w:rPr>
            </w:pPr>
            <w:r w:rsidRPr="005538F5">
              <w:rPr>
                <w:lang w:val="en-AU"/>
              </w:rPr>
              <w:t xml:space="preserve">Commencement of </w:t>
            </w:r>
            <w:r w:rsidR="00201C19" w:rsidRPr="005538F5">
              <w:rPr>
                <w:lang w:val="en-AU"/>
              </w:rPr>
              <w:t>horizontal drain installation</w:t>
            </w:r>
            <w:r w:rsidRPr="005538F5">
              <w:rPr>
                <w:lang w:val="en-AU"/>
              </w:rPr>
              <w:t>.</w:t>
            </w:r>
          </w:p>
        </w:tc>
      </w:tr>
      <w:tr w:rsidR="003E31BA" w:rsidRPr="005538F5" w14:paraId="6C79FAB1" w14:textId="77777777" w:rsidTr="005538F5">
        <w:tc>
          <w:tcPr>
            <w:tcW w:w="1985" w:type="dxa"/>
            <w:tcBorders>
              <w:bottom w:val="single" w:sz="4" w:space="0" w:color="FFFFFF" w:themeColor="background1"/>
            </w:tcBorders>
            <w:hideMark/>
          </w:tcPr>
          <w:p w14:paraId="498A5ACB" w14:textId="77777777" w:rsidR="003E31BA" w:rsidRPr="005538F5" w:rsidRDefault="003E31BA" w:rsidP="00A54C0A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>Submission Details</w:t>
            </w:r>
          </w:p>
        </w:tc>
        <w:tc>
          <w:tcPr>
            <w:tcW w:w="7087" w:type="dxa"/>
            <w:tcBorders>
              <w:bottom w:val="single" w:sz="4" w:space="0" w:color="FFFFFF" w:themeColor="background1"/>
            </w:tcBorders>
            <w:hideMark/>
          </w:tcPr>
          <w:p w14:paraId="5BC9EC45" w14:textId="2B9FA6FE" w:rsidR="003E31BA" w:rsidRPr="005538F5" w:rsidRDefault="003E31BA" w:rsidP="00A54C0A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 xml:space="preserve">The Quality Plan </w:t>
            </w:r>
            <w:bookmarkStart w:id="25" w:name="_Hlk3530642"/>
            <w:r w:rsidRPr="005538F5">
              <w:rPr>
                <w:lang w:val="en-AU"/>
              </w:rPr>
              <w:t xml:space="preserve">must be provided </w:t>
            </w:r>
            <w:r w:rsidR="00353904" w:rsidRPr="005538F5">
              <w:rPr>
                <w:lang w:val="en-AU"/>
              </w:rPr>
              <w:t xml:space="preserve">to the </w:t>
            </w:r>
            <w:proofErr w:type="gramStart"/>
            <w:r w:rsidR="00353904" w:rsidRPr="005538F5">
              <w:rPr>
                <w:lang w:val="en-AU"/>
              </w:rPr>
              <w:t>Principal</w:t>
            </w:r>
            <w:proofErr w:type="gramEnd"/>
            <w:r w:rsidR="00353904" w:rsidRPr="005538F5">
              <w:rPr>
                <w:lang w:val="en-AU"/>
              </w:rPr>
              <w:t xml:space="preserve"> </w:t>
            </w:r>
            <w:r w:rsidRPr="005538F5">
              <w:rPr>
                <w:lang w:val="en-AU"/>
              </w:rPr>
              <w:t xml:space="preserve">at least </w:t>
            </w:r>
            <w:r w:rsidR="00A96B62" w:rsidRPr="005538F5">
              <w:rPr>
                <w:lang w:val="en-AU"/>
              </w:rPr>
              <w:t>1</w:t>
            </w:r>
            <w:r w:rsidR="00353904" w:rsidRPr="005538F5">
              <w:rPr>
                <w:lang w:val="en-AU"/>
              </w:rPr>
              <w:t>0 working</w:t>
            </w:r>
            <w:r w:rsidRPr="005538F5">
              <w:rPr>
                <w:lang w:val="en-AU"/>
              </w:rPr>
              <w:t xml:space="preserve"> days prior to the </w:t>
            </w:r>
            <w:bookmarkEnd w:id="25"/>
            <w:r w:rsidRPr="005538F5">
              <w:rPr>
                <w:lang w:val="en-AU"/>
              </w:rPr>
              <w:t xml:space="preserve">commencement of </w:t>
            </w:r>
            <w:r w:rsidR="00897DC5" w:rsidRPr="005538F5">
              <w:rPr>
                <w:lang w:val="en-AU"/>
              </w:rPr>
              <w:t>work</w:t>
            </w:r>
            <w:r w:rsidR="00353904" w:rsidRPr="005538F5">
              <w:rPr>
                <w:lang w:val="en-AU"/>
              </w:rPr>
              <w:t xml:space="preserve"> on site</w:t>
            </w:r>
            <w:r w:rsidRPr="005538F5">
              <w:rPr>
                <w:lang w:val="en-AU"/>
              </w:rPr>
              <w:t>.</w:t>
            </w:r>
          </w:p>
        </w:tc>
        <w:bookmarkEnd w:id="23"/>
      </w:tr>
    </w:tbl>
    <w:p w14:paraId="06B7984F" w14:textId="049BA7C7" w:rsidR="003F4501" w:rsidRPr="005538F5" w:rsidRDefault="003F4501" w:rsidP="003F7677">
      <w:pPr>
        <w:pStyle w:val="Heading1"/>
      </w:pPr>
      <w:bookmarkStart w:id="26" w:name="_Toc29489164"/>
      <w:bookmarkStart w:id="27" w:name="_Ref55460709"/>
      <w:bookmarkStart w:id="28" w:name="_Ref55470685"/>
      <w:bookmarkStart w:id="29" w:name="_Toc101684627"/>
      <w:bookmarkStart w:id="30" w:name="_Toc1138829"/>
      <w:bookmarkStart w:id="31" w:name="_Toc9850016"/>
      <w:bookmarkStart w:id="32" w:name="_Hlk9434043"/>
      <w:bookmarkEnd w:id="24"/>
      <w:r w:rsidRPr="005538F5">
        <w:t>Material</w:t>
      </w:r>
      <w:r w:rsidR="00170376" w:rsidRPr="005538F5">
        <w:t>s</w:t>
      </w:r>
      <w:bookmarkEnd w:id="26"/>
      <w:bookmarkEnd w:id="27"/>
      <w:bookmarkEnd w:id="28"/>
      <w:bookmarkEnd w:id="29"/>
      <w:r w:rsidR="00A67C42" w:rsidRPr="005538F5">
        <w:t xml:space="preserve"> </w:t>
      </w:r>
    </w:p>
    <w:p w14:paraId="13D188C6" w14:textId="1B91E428" w:rsidR="00684B4C" w:rsidRPr="005538F5" w:rsidRDefault="00423175" w:rsidP="005538F5">
      <w:pPr>
        <w:pStyle w:val="Heading2"/>
      </w:pPr>
      <w:bookmarkStart w:id="33" w:name="_Toc101684628"/>
      <w:bookmarkStart w:id="34" w:name="_Ref15996048"/>
      <w:r w:rsidRPr="005538F5">
        <w:t>Drain</w:t>
      </w:r>
      <w:r w:rsidR="0036266F" w:rsidRPr="005538F5">
        <w:t>pipe</w:t>
      </w:r>
      <w:bookmarkEnd w:id="33"/>
    </w:p>
    <w:p w14:paraId="2F1CEEC5" w14:textId="57A8BBDB" w:rsidR="0023372C" w:rsidRPr="005538F5" w:rsidRDefault="0023372C" w:rsidP="005538F5">
      <w:pPr>
        <w:pStyle w:val="Bodynumbered1"/>
      </w:pPr>
      <w:bookmarkStart w:id="35" w:name="_Ref55459413"/>
      <w:r w:rsidRPr="005538F5">
        <w:t xml:space="preserve">The </w:t>
      </w:r>
      <w:r w:rsidR="00062FF1" w:rsidRPr="005538F5">
        <w:t>drainpipe</w:t>
      </w:r>
      <w:r w:rsidRPr="005538F5">
        <w:t xml:space="preserve"> must be </w:t>
      </w:r>
      <w:r w:rsidR="00062FF1" w:rsidRPr="005538F5">
        <w:t>manufactured from</w:t>
      </w:r>
      <w:r w:rsidRPr="005538F5">
        <w:t xml:space="preserve"> rigid </w:t>
      </w:r>
      <w:r w:rsidR="00761A92" w:rsidRPr="005538F5">
        <w:t>unplasticized</w:t>
      </w:r>
      <w:r w:rsidRPr="005538F5">
        <w:t xml:space="preserve"> polyvinyl chloride (UPVC) complying with AS</w:t>
      </w:r>
      <w:r w:rsidR="00062FF1" w:rsidRPr="005538F5">
        <w:t> </w:t>
      </w:r>
      <w:r w:rsidRPr="005538F5">
        <w:t>1477.1 and have a strength grade of Class 18.</w:t>
      </w:r>
    </w:p>
    <w:p w14:paraId="2CAF037C" w14:textId="4BAC40AF" w:rsidR="0023372C" w:rsidRPr="005538F5" w:rsidRDefault="0023372C" w:rsidP="005538F5">
      <w:pPr>
        <w:pStyle w:val="Bodynumbered1"/>
      </w:pPr>
      <w:bookmarkStart w:id="36" w:name="_Ref101520905"/>
      <w:r w:rsidRPr="005538F5">
        <w:t xml:space="preserve">Each drain comprises an inner and outer pipe, and the outside diameters and the wall thickness must be as </w:t>
      </w:r>
      <w:r w:rsidR="003F33B4" w:rsidRPr="005538F5">
        <w:t>specified</w:t>
      </w:r>
      <w:r w:rsidRPr="005538F5">
        <w:t xml:space="preserve"> in Table </w:t>
      </w:r>
      <w:r w:rsidR="0091600E" w:rsidRPr="005538F5">
        <w:fldChar w:fldCharType="begin"/>
      </w:r>
      <w:r w:rsidR="0091600E" w:rsidRPr="005538F5">
        <w:instrText xml:space="preserve"> REF _Ref101520905 \r \h </w:instrText>
      </w:r>
      <w:r w:rsidR="00071FD5" w:rsidRPr="005538F5">
        <w:instrText xml:space="preserve"> \* MERGEFORMAT </w:instrText>
      </w:r>
      <w:r w:rsidR="0091600E" w:rsidRPr="005538F5">
        <w:fldChar w:fldCharType="separate"/>
      </w:r>
      <w:r w:rsidR="00B854F3" w:rsidRPr="005538F5">
        <w:t>5.2</w:t>
      </w:r>
      <w:r w:rsidR="0091600E" w:rsidRPr="005538F5">
        <w:fldChar w:fldCharType="end"/>
      </w:r>
      <w:r w:rsidRPr="005538F5">
        <w:t>.</w:t>
      </w:r>
      <w:bookmarkEnd w:id="36"/>
    </w:p>
    <w:p w14:paraId="24552C41" w14:textId="14816996" w:rsidR="0023372C" w:rsidRPr="005538F5" w:rsidRDefault="0023372C" w:rsidP="005538F5">
      <w:pPr>
        <w:pStyle w:val="Caption"/>
      </w:pPr>
      <w:r w:rsidRPr="005538F5">
        <w:t xml:space="preserve">Table </w:t>
      </w:r>
      <w:r w:rsidR="0091600E" w:rsidRPr="005538F5">
        <w:fldChar w:fldCharType="begin"/>
      </w:r>
      <w:r w:rsidR="0091600E" w:rsidRPr="005538F5">
        <w:instrText xml:space="preserve"> REF _Ref101520905 \r \h  \* MERGEFORMAT </w:instrText>
      </w:r>
      <w:r w:rsidR="0091600E" w:rsidRPr="005538F5">
        <w:fldChar w:fldCharType="separate"/>
      </w:r>
      <w:r w:rsidR="00B854F3" w:rsidRPr="005538F5">
        <w:t>5.2</w:t>
      </w:r>
      <w:r w:rsidR="0091600E" w:rsidRPr="005538F5">
        <w:fldChar w:fldCharType="end"/>
      </w:r>
      <w:r w:rsidR="005538F5" w:rsidRPr="005538F5">
        <w:t>:</w:t>
      </w:r>
      <w:r w:rsidR="005538F5" w:rsidRPr="005538F5">
        <w:tab/>
      </w:r>
      <w:r w:rsidRPr="005538F5">
        <w:t>Pipe Diameters and Wall Thickness</w:t>
      </w:r>
    </w:p>
    <w:tbl>
      <w:tblPr>
        <w:tblW w:w="9072" w:type="dxa"/>
        <w:tblInd w:w="559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A6A6A6" w:themeFill="background1" w:themeFillShade="A6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07"/>
        <w:gridCol w:w="2741"/>
        <w:gridCol w:w="3024"/>
      </w:tblGrid>
      <w:tr w:rsidR="0091600E" w:rsidRPr="005538F5" w14:paraId="30A3762D" w14:textId="6ADF4F00" w:rsidTr="005538F5">
        <w:trPr>
          <w:tblHeader/>
        </w:trPr>
        <w:tc>
          <w:tcPr>
            <w:tcW w:w="3307" w:type="dxa"/>
            <w:shd w:val="clear" w:color="auto" w:fill="A6A6A6" w:themeFill="background1" w:themeFillShade="A6"/>
          </w:tcPr>
          <w:p w14:paraId="4BB09D28" w14:textId="2FD57385" w:rsidR="0091600E" w:rsidRPr="005538F5" w:rsidRDefault="0091600E" w:rsidP="005538F5">
            <w:pPr>
              <w:pStyle w:val="TableHeading"/>
              <w:rPr>
                <w:lang w:val="en-AU"/>
              </w:rPr>
            </w:pPr>
          </w:p>
        </w:tc>
        <w:tc>
          <w:tcPr>
            <w:tcW w:w="2741" w:type="dxa"/>
            <w:shd w:val="clear" w:color="auto" w:fill="A6A6A6" w:themeFill="background1" w:themeFillShade="A6"/>
          </w:tcPr>
          <w:p w14:paraId="5189DB00" w14:textId="400782AC" w:rsidR="0091600E" w:rsidRPr="005538F5" w:rsidRDefault="0091600E" w:rsidP="005538F5">
            <w:pPr>
              <w:pStyle w:val="TableHeading"/>
              <w:rPr>
                <w:bCs/>
                <w:lang w:val="en-AU"/>
              </w:rPr>
            </w:pPr>
            <w:r w:rsidRPr="005538F5">
              <w:rPr>
                <w:lang w:val="en-AU"/>
              </w:rPr>
              <w:t>Outer Pipe</w:t>
            </w:r>
          </w:p>
        </w:tc>
        <w:tc>
          <w:tcPr>
            <w:tcW w:w="3024" w:type="dxa"/>
            <w:shd w:val="clear" w:color="auto" w:fill="A6A6A6" w:themeFill="background1" w:themeFillShade="A6"/>
          </w:tcPr>
          <w:p w14:paraId="13E6923D" w14:textId="2ED007B4" w:rsidR="0091600E" w:rsidRPr="005538F5" w:rsidRDefault="0091600E" w:rsidP="005538F5">
            <w:pPr>
              <w:pStyle w:val="TableHeading"/>
              <w:rPr>
                <w:bCs/>
                <w:lang w:val="en-AU"/>
              </w:rPr>
            </w:pPr>
            <w:r w:rsidRPr="005538F5">
              <w:rPr>
                <w:lang w:val="en-AU"/>
              </w:rPr>
              <w:t>Inner Pipe</w:t>
            </w:r>
          </w:p>
        </w:tc>
      </w:tr>
      <w:tr w:rsidR="0091600E" w:rsidRPr="005538F5" w14:paraId="3B8B03E4" w14:textId="5CA7EC4A" w:rsidTr="005538F5">
        <w:tc>
          <w:tcPr>
            <w:tcW w:w="3307" w:type="dxa"/>
            <w:shd w:val="clear" w:color="auto" w:fill="D9D9D9" w:themeFill="background1" w:themeFillShade="D9"/>
          </w:tcPr>
          <w:p w14:paraId="09F97AC3" w14:textId="03E71401" w:rsidR="0091600E" w:rsidRPr="005538F5" w:rsidRDefault="0091600E" w:rsidP="005538F5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>Outside diameter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42E73938" w14:textId="40B24146" w:rsidR="0091600E" w:rsidRPr="005538F5" w:rsidRDefault="0091600E" w:rsidP="005538F5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>114 mm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3120AE12" w14:textId="57B22007" w:rsidR="0091600E" w:rsidRPr="005538F5" w:rsidRDefault="0091600E" w:rsidP="005538F5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>75 mm</w:t>
            </w:r>
          </w:p>
        </w:tc>
      </w:tr>
      <w:tr w:rsidR="0091600E" w:rsidRPr="005538F5" w14:paraId="111790BD" w14:textId="1699C6DE" w:rsidTr="005538F5">
        <w:tc>
          <w:tcPr>
            <w:tcW w:w="3307" w:type="dxa"/>
            <w:shd w:val="clear" w:color="auto" w:fill="D9D9D9" w:themeFill="background1" w:themeFillShade="D9"/>
          </w:tcPr>
          <w:p w14:paraId="5F2126E8" w14:textId="34DCBA17" w:rsidR="0091600E" w:rsidRPr="005538F5" w:rsidRDefault="0091600E" w:rsidP="005538F5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>Minimum wall thickness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15DE6D66" w14:textId="24AE1328" w:rsidR="0091600E" w:rsidRPr="005538F5" w:rsidRDefault="0091600E" w:rsidP="005538F5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>8.5 mm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246EE560" w14:textId="044FC215" w:rsidR="0091600E" w:rsidRPr="005538F5" w:rsidRDefault="0091600E" w:rsidP="005538F5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>5.5 mm</w:t>
            </w:r>
          </w:p>
        </w:tc>
      </w:tr>
    </w:tbl>
    <w:p w14:paraId="3F8EB7AC" w14:textId="773C1E6E" w:rsidR="00123EB1" w:rsidRPr="005538F5" w:rsidRDefault="0023372C" w:rsidP="005538F5">
      <w:pPr>
        <w:pStyle w:val="Bodynumbered1"/>
      </w:pPr>
      <w:r w:rsidRPr="005538F5">
        <w:t xml:space="preserve">A UPVC cap complying with the same standard must be fitted to the upstream end of each </w:t>
      </w:r>
      <w:r w:rsidR="007C2874" w:rsidRPr="005538F5">
        <w:t>drainpipe</w:t>
      </w:r>
      <w:r w:rsidRPr="005538F5">
        <w:t>.</w:t>
      </w:r>
    </w:p>
    <w:p w14:paraId="68E50D6E" w14:textId="77777777" w:rsidR="006D3286" w:rsidRPr="005538F5" w:rsidRDefault="0023372C" w:rsidP="005538F5">
      <w:pPr>
        <w:pStyle w:val="Bodynumbered1"/>
      </w:pPr>
      <w:bookmarkStart w:id="37" w:name="_Ref120191104"/>
      <w:r w:rsidRPr="005538F5">
        <w:t>The pipes must be provided with</w:t>
      </w:r>
      <w:r w:rsidR="00E637B4" w:rsidRPr="005538F5">
        <w:t xml:space="preserve"> tran</w:t>
      </w:r>
      <w:r w:rsidR="00DA5DE4" w:rsidRPr="005538F5">
        <w:t>sverse</w:t>
      </w:r>
      <w:r w:rsidRPr="005538F5">
        <w:t xml:space="preserve"> slots </w:t>
      </w:r>
      <w:r w:rsidR="006D3286" w:rsidRPr="005538F5">
        <w:t>as follows:</w:t>
      </w:r>
      <w:bookmarkEnd w:id="37"/>
    </w:p>
    <w:p w14:paraId="0C89CC2E" w14:textId="2268DAAA" w:rsidR="006D3286" w:rsidRPr="005538F5" w:rsidRDefault="0023372C" w:rsidP="005538F5">
      <w:pPr>
        <w:pStyle w:val="Bodynumbered2"/>
        <w:numPr>
          <w:ilvl w:val="0"/>
          <w:numId w:val="37"/>
        </w:numPr>
        <w:ind w:left="993" w:hanging="426"/>
        <w:rPr>
          <w:lang w:val="en-AU"/>
        </w:rPr>
      </w:pPr>
      <w:r w:rsidRPr="005538F5">
        <w:rPr>
          <w:lang w:val="en-AU"/>
        </w:rPr>
        <w:t xml:space="preserve">width between 0.90 mm and 1.10 </w:t>
      </w:r>
      <w:proofErr w:type="gramStart"/>
      <w:r w:rsidRPr="005538F5">
        <w:rPr>
          <w:lang w:val="en-AU"/>
        </w:rPr>
        <w:t>mm</w:t>
      </w:r>
      <w:r w:rsidR="000D4A0B" w:rsidRPr="005538F5">
        <w:rPr>
          <w:lang w:val="en-AU"/>
        </w:rPr>
        <w:t>;</w:t>
      </w:r>
      <w:proofErr w:type="gramEnd"/>
    </w:p>
    <w:p w14:paraId="4A74F619" w14:textId="3213CDF4" w:rsidR="006D3286" w:rsidRPr="005538F5" w:rsidRDefault="0023372C" w:rsidP="005538F5">
      <w:pPr>
        <w:pStyle w:val="Bodynumbered2"/>
        <w:rPr>
          <w:lang w:val="en-AU"/>
        </w:rPr>
      </w:pPr>
      <w:r w:rsidRPr="005538F5">
        <w:rPr>
          <w:lang w:val="en-AU"/>
        </w:rPr>
        <w:t xml:space="preserve">minimum depth equal to 3/8 of the outside diameter of the </w:t>
      </w:r>
      <w:proofErr w:type="gramStart"/>
      <w:r w:rsidRPr="005538F5">
        <w:rPr>
          <w:lang w:val="en-AU"/>
        </w:rPr>
        <w:t>pipe</w:t>
      </w:r>
      <w:r w:rsidR="006D3286" w:rsidRPr="005538F5">
        <w:rPr>
          <w:lang w:val="en-AU"/>
        </w:rPr>
        <w:t>;</w:t>
      </w:r>
      <w:proofErr w:type="gramEnd"/>
    </w:p>
    <w:p w14:paraId="5CEB46CF" w14:textId="39C9E5B9" w:rsidR="008E6B59" w:rsidRPr="005538F5" w:rsidRDefault="0023372C" w:rsidP="005538F5">
      <w:pPr>
        <w:pStyle w:val="Bodynumbered2"/>
        <w:rPr>
          <w:lang w:val="en-AU"/>
        </w:rPr>
      </w:pPr>
      <w:r w:rsidRPr="005538F5">
        <w:rPr>
          <w:lang w:val="en-AU"/>
        </w:rPr>
        <w:t>maximum depth equal to half the outside diameter of the pipe</w:t>
      </w:r>
      <w:r w:rsidR="000D4A0B" w:rsidRPr="005538F5">
        <w:rPr>
          <w:lang w:val="en-AU"/>
        </w:rPr>
        <w:t>;</w:t>
      </w:r>
      <w:r w:rsidRPr="005538F5">
        <w:rPr>
          <w:lang w:val="en-AU"/>
        </w:rPr>
        <w:t xml:space="preserve"> and</w:t>
      </w:r>
    </w:p>
    <w:p w14:paraId="0012DBF3" w14:textId="117EBD28" w:rsidR="0023372C" w:rsidRPr="005538F5" w:rsidRDefault="0023372C" w:rsidP="005538F5">
      <w:pPr>
        <w:pStyle w:val="Bodynumbered2"/>
        <w:rPr>
          <w:lang w:val="en-AU"/>
        </w:rPr>
      </w:pPr>
      <w:r w:rsidRPr="005538F5">
        <w:rPr>
          <w:lang w:val="en-AU"/>
        </w:rPr>
        <w:t>spaced at 25 mm apart.</w:t>
      </w:r>
    </w:p>
    <w:p w14:paraId="2719AAC9" w14:textId="68A5C5A4" w:rsidR="0023372C" w:rsidRPr="005538F5" w:rsidRDefault="0023372C" w:rsidP="005538F5">
      <w:pPr>
        <w:pStyle w:val="Bodynumbered1"/>
      </w:pPr>
      <w:bookmarkStart w:id="38" w:name="_Ref120269449"/>
      <w:r w:rsidRPr="005538F5">
        <w:t xml:space="preserve">The slots must be cut in groups of twelve. Each set of twelve slots at 30° to the horizontal and orientate each alternate group to lie within the top 240° of the </w:t>
      </w:r>
      <w:proofErr w:type="gramStart"/>
      <w:r w:rsidRPr="005538F5">
        <w:t>circumference</w:t>
      </w:r>
      <w:proofErr w:type="gramEnd"/>
      <w:r w:rsidRPr="005538F5">
        <w:t>. In this fashion, the bottom 120° of the circumference of the pipe remains uncut over its entire length (</w:t>
      </w:r>
      <w:r w:rsidR="00A87CCE" w:rsidRPr="005538F5">
        <w:t>refer Annexure B for details</w:t>
      </w:r>
      <w:r w:rsidRPr="005538F5">
        <w:t>).</w:t>
      </w:r>
      <w:bookmarkEnd w:id="38"/>
    </w:p>
    <w:p w14:paraId="1F67BAC4" w14:textId="13AEA374" w:rsidR="002B26D8" w:rsidRPr="005538F5" w:rsidRDefault="002B26D8" w:rsidP="005538F5">
      <w:pPr>
        <w:pStyle w:val="Bodynumbered1"/>
      </w:pPr>
      <w:r w:rsidRPr="005538F5">
        <w:lastRenderedPageBreak/>
        <w:t>The use of round or rectangular holes in lieu of the slots specified in Clause 5.4</w:t>
      </w:r>
      <w:r w:rsidR="00B353D1" w:rsidRPr="005538F5">
        <w:t xml:space="preserve"> and </w:t>
      </w:r>
      <w:r w:rsidR="00B353D1" w:rsidRPr="005538F5">
        <w:fldChar w:fldCharType="begin"/>
      </w:r>
      <w:r w:rsidR="00B353D1" w:rsidRPr="005538F5">
        <w:instrText xml:space="preserve"> REF _Ref120269449 \r \h </w:instrText>
      </w:r>
      <w:r w:rsidR="00071FD5" w:rsidRPr="005538F5">
        <w:instrText xml:space="preserve"> \* MERGEFORMAT </w:instrText>
      </w:r>
      <w:r w:rsidR="00B353D1" w:rsidRPr="005538F5">
        <w:fldChar w:fldCharType="separate"/>
      </w:r>
      <w:r w:rsidR="00B854F3" w:rsidRPr="005538F5">
        <w:t>5.5</w:t>
      </w:r>
      <w:r w:rsidR="00B353D1" w:rsidRPr="005538F5">
        <w:fldChar w:fldCharType="end"/>
      </w:r>
      <w:r w:rsidRPr="005538F5">
        <w:t xml:space="preserve"> is permitted, provide</w:t>
      </w:r>
      <w:r w:rsidR="00B369D2" w:rsidRPr="005538F5">
        <w:t>d</w:t>
      </w:r>
      <w:r w:rsidRPr="005538F5">
        <w:t xml:space="preserve"> that the holes have </w:t>
      </w:r>
      <w:r w:rsidR="002F0D42" w:rsidRPr="005538F5">
        <w:t>equivalent perfo</w:t>
      </w:r>
      <w:r w:rsidR="006D4B28" w:rsidRPr="005538F5">
        <w:t xml:space="preserve">rmance </w:t>
      </w:r>
      <w:r w:rsidRPr="005538F5">
        <w:t xml:space="preserve">to </w:t>
      </w:r>
      <w:r w:rsidR="006D4B28" w:rsidRPr="005538F5">
        <w:t>that</w:t>
      </w:r>
      <w:r w:rsidRPr="005538F5">
        <w:t xml:space="preserve"> provided by the slots and the pipe is not weakened.</w:t>
      </w:r>
    </w:p>
    <w:p w14:paraId="36C57BEE" w14:textId="6099584D" w:rsidR="00C22738" w:rsidRPr="005538F5" w:rsidRDefault="0023372C" w:rsidP="005538F5">
      <w:pPr>
        <w:pStyle w:val="Bodynumbered1"/>
      </w:pPr>
      <w:r w:rsidRPr="005538F5">
        <w:t xml:space="preserve">The pipe must be unslotted </w:t>
      </w:r>
      <w:r w:rsidR="00FD58C2" w:rsidRPr="005538F5">
        <w:t xml:space="preserve">and free of holes </w:t>
      </w:r>
      <w:r w:rsidRPr="005538F5">
        <w:t xml:space="preserve">for a length of 1 m from the outlet end, or whatever length as directed by the </w:t>
      </w:r>
      <w:proofErr w:type="gramStart"/>
      <w:r w:rsidRPr="005538F5">
        <w:t>Principal</w:t>
      </w:r>
      <w:proofErr w:type="gramEnd"/>
      <w:r w:rsidR="00C22738" w:rsidRPr="005538F5">
        <w:t>.</w:t>
      </w:r>
    </w:p>
    <w:p w14:paraId="5B566FA4" w14:textId="6B97E6E8" w:rsidR="00684B4C" w:rsidRPr="005538F5" w:rsidRDefault="004D4D6C" w:rsidP="005538F5">
      <w:pPr>
        <w:pStyle w:val="Heading2"/>
      </w:pPr>
      <w:bookmarkStart w:id="39" w:name="_Toc101684629"/>
      <w:bookmarkEnd w:id="35"/>
      <w:r w:rsidRPr="005538F5">
        <w:t>Filter Fabric</w:t>
      </w:r>
      <w:bookmarkEnd w:id="39"/>
    </w:p>
    <w:p w14:paraId="166EAB62" w14:textId="53DCBA03" w:rsidR="00037D2D" w:rsidRPr="005538F5" w:rsidRDefault="00037D2D" w:rsidP="005538F5">
      <w:pPr>
        <w:pStyle w:val="Bodynumbered1"/>
      </w:pPr>
      <w:bookmarkStart w:id="40" w:name="_Ref101540026"/>
      <w:r w:rsidRPr="005538F5">
        <w:t xml:space="preserve">The geotextile forming the filter fabric must be a nonwoven geotextile conforming to </w:t>
      </w:r>
      <w:r w:rsidR="002870DB" w:rsidRPr="005538F5">
        <w:rPr>
          <w:bCs/>
        </w:rPr>
        <w:t>ATS 2160</w:t>
      </w:r>
      <w:r w:rsidRPr="005538F5">
        <w:t xml:space="preserve">, </w:t>
      </w:r>
      <w:proofErr w:type="spellStart"/>
      <w:r w:rsidRPr="005538F5">
        <w:t>hydrophically</w:t>
      </w:r>
      <w:proofErr w:type="spellEnd"/>
      <w:r w:rsidRPr="005538F5">
        <w:t xml:space="preserve"> treated to reduce surface tension and must be abrasion resistant to resist damage during installation.</w:t>
      </w:r>
      <w:bookmarkEnd w:id="40"/>
      <w:r w:rsidR="00D3794A" w:rsidRPr="005538F5">
        <w:t xml:space="preserve"> </w:t>
      </w:r>
      <w:r w:rsidR="00957633" w:rsidRPr="005538F5">
        <w:t>The strength class and filtration class of the geotextile must be determined in accordance with Table 6.4 of ATS 2160.</w:t>
      </w:r>
    </w:p>
    <w:p w14:paraId="3D45636C" w14:textId="75506BEE" w:rsidR="00AA5E45" w:rsidRPr="005538F5" w:rsidRDefault="00FF675D" w:rsidP="003F7677">
      <w:pPr>
        <w:pStyle w:val="Heading1"/>
      </w:pPr>
      <w:bookmarkStart w:id="41" w:name="5_Product_Certification"/>
      <w:bookmarkStart w:id="42" w:name="_Toc101684630"/>
      <w:bookmarkStart w:id="43" w:name="_Ref55472468"/>
      <w:bookmarkStart w:id="44" w:name="_Ref15469889"/>
      <w:bookmarkStart w:id="45" w:name="_Hlk9598492"/>
      <w:bookmarkEnd w:id="34"/>
      <w:bookmarkEnd w:id="41"/>
      <w:r w:rsidRPr="005538F5">
        <w:t>Drilling of Drain Holes</w:t>
      </w:r>
      <w:bookmarkEnd w:id="42"/>
    </w:p>
    <w:p w14:paraId="77CE3BB3" w14:textId="7D88D0A3" w:rsidR="00AA5E45" w:rsidRPr="005538F5" w:rsidRDefault="00FF675D" w:rsidP="005538F5">
      <w:pPr>
        <w:pStyle w:val="Heading2"/>
      </w:pPr>
      <w:bookmarkStart w:id="46" w:name="_Toc101684631"/>
      <w:r w:rsidRPr="005538F5">
        <w:t>Location of Drain Holes</w:t>
      </w:r>
      <w:bookmarkEnd w:id="46"/>
    </w:p>
    <w:p w14:paraId="3DD53438" w14:textId="5F8A9410" w:rsidR="00AA5E45" w:rsidRPr="005538F5" w:rsidRDefault="00333A9B" w:rsidP="005538F5">
      <w:pPr>
        <w:pStyle w:val="Bodynumbered1"/>
      </w:pPr>
      <w:r w:rsidRPr="005538F5">
        <w:t>Unless specified otherwise in the Contract documents</w:t>
      </w:r>
      <w:r w:rsidR="00121AB6" w:rsidRPr="005538F5">
        <w:t>, t</w:t>
      </w:r>
      <w:r w:rsidR="00AA5E45" w:rsidRPr="005538F5">
        <w:t xml:space="preserve">he location, </w:t>
      </w:r>
      <w:proofErr w:type="gramStart"/>
      <w:r w:rsidR="00AA5E45" w:rsidRPr="005538F5">
        <w:t>orientation</w:t>
      </w:r>
      <w:proofErr w:type="gramEnd"/>
      <w:r w:rsidR="00AA5E45" w:rsidRPr="005538F5">
        <w:t xml:space="preserve"> and length of the drain holes must be in accordance with the Drawings and the de</w:t>
      </w:r>
      <w:r w:rsidR="00121AB6" w:rsidRPr="005538F5">
        <w:t xml:space="preserve">tails </w:t>
      </w:r>
      <w:r w:rsidR="00BE1218" w:rsidRPr="005538F5">
        <w:t xml:space="preserve">shown </w:t>
      </w:r>
      <w:r w:rsidR="00121AB6" w:rsidRPr="005538F5">
        <w:t>in Annexure</w:t>
      </w:r>
      <w:r w:rsidR="00BE1218" w:rsidRPr="005538F5">
        <w:t> </w:t>
      </w:r>
      <w:r w:rsidR="00121AB6" w:rsidRPr="005538F5">
        <w:t>B.</w:t>
      </w:r>
    </w:p>
    <w:p w14:paraId="2BF9946A" w14:textId="1E032A67" w:rsidR="002977FA" w:rsidRPr="005538F5" w:rsidRDefault="002977FA" w:rsidP="005538F5">
      <w:pPr>
        <w:pStyle w:val="Bodynumbered1"/>
      </w:pPr>
      <w:bookmarkStart w:id="47" w:name="_Ref101688180"/>
      <w:r w:rsidRPr="005538F5">
        <w:t xml:space="preserve">The position of each </w:t>
      </w:r>
      <w:r w:rsidR="00E667D1" w:rsidRPr="005538F5">
        <w:t>drillhole</w:t>
      </w:r>
      <w:r w:rsidRPr="005538F5">
        <w:t xml:space="preserve"> must be marked on the surface of the slope before the commencement of drilling.</w:t>
      </w:r>
      <w:bookmarkEnd w:id="47"/>
      <w:r w:rsidRPr="005538F5">
        <w:t xml:space="preserve"> </w:t>
      </w:r>
    </w:p>
    <w:tbl>
      <w:tblPr>
        <w:tblStyle w:val="TMTable"/>
        <w:tblW w:w="9214" w:type="dxa"/>
        <w:tblInd w:w="557" w:type="dxa"/>
        <w:tblLook w:val="04A0" w:firstRow="1" w:lastRow="0" w:firstColumn="1" w:lastColumn="0" w:noHBand="0" w:noVBand="1"/>
      </w:tblPr>
      <w:tblGrid>
        <w:gridCol w:w="1701"/>
        <w:gridCol w:w="7513"/>
      </w:tblGrid>
      <w:tr w:rsidR="002977FA" w:rsidRPr="005538F5" w14:paraId="6A758CFD" w14:textId="77777777" w:rsidTr="00553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  <w:gridSpan w:val="2"/>
            <w:shd w:val="clear" w:color="auto" w:fill="004259"/>
            <w:hideMark/>
          </w:tcPr>
          <w:p w14:paraId="20BF6AEB" w14:textId="77777777" w:rsidR="002977FA" w:rsidRPr="005538F5" w:rsidRDefault="002977FA" w:rsidP="005538F5">
            <w:pPr>
              <w:pStyle w:val="TableHeading"/>
              <w:rPr>
                <w:b/>
                <w:lang w:val="en-AU"/>
              </w:rPr>
            </w:pPr>
            <w:r w:rsidRPr="005538F5">
              <w:rPr>
                <w:b/>
                <w:lang w:val="en-AU"/>
              </w:rPr>
              <w:t>HOLD POINT 2.</w:t>
            </w:r>
          </w:p>
        </w:tc>
      </w:tr>
      <w:tr w:rsidR="002977FA" w:rsidRPr="005538F5" w14:paraId="113F4AD4" w14:textId="77777777" w:rsidTr="005538F5">
        <w:tc>
          <w:tcPr>
            <w:tcW w:w="1701" w:type="dxa"/>
            <w:tcBorders>
              <w:bottom w:val="single" w:sz="4" w:space="0" w:color="FFFFFF" w:themeColor="background1"/>
            </w:tcBorders>
            <w:hideMark/>
          </w:tcPr>
          <w:p w14:paraId="3AAEBB06" w14:textId="77777777" w:rsidR="002977FA" w:rsidRPr="005538F5" w:rsidRDefault="002977FA" w:rsidP="0074486C">
            <w:pPr>
              <w:pStyle w:val="TableBodyText"/>
              <w:rPr>
                <w:rFonts w:cstheme="minorBidi"/>
                <w:b/>
                <w:lang w:val="en-AU"/>
              </w:rPr>
            </w:pPr>
            <w:r w:rsidRPr="005538F5">
              <w:rPr>
                <w:lang w:val="en-AU"/>
              </w:rPr>
              <w:t>Process Held</w:t>
            </w:r>
          </w:p>
        </w:tc>
        <w:tc>
          <w:tcPr>
            <w:tcW w:w="7513" w:type="dxa"/>
            <w:tcBorders>
              <w:bottom w:val="single" w:sz="4" w:space="0" w:color="FFFFFF" w:themeColor="background1"/>
            </w:tcBorders>
            <w:hideMark/>
          </w:tcPr>
          <w:p w14:paraId="5C49AB59" w14:textId="77777777" w:rsidR="002977FA" w:rsidRPr="005538F5" w:rsidRDefault="002977FA" w:rsidP="0074486C">
            <w:pPr>
              <w:pStyle w:val="TableBodyText"/>
              <w:rPr>
                <w:b/>
                <w:lang w:val="en-AU"/>
              </w:rPr>
            </w:pPr>
            <w:r w:rsidRPr="005538F5">
              <w:rPr>
                <w:lang w:val="en-AU"/>
              </w:rPr>
              <w:t>Commencement of drilling the drain holes.</w:t>
            </w:r>
          </w:p>
        </w:tc>
      </w:tr>
      <w:tr w:rsidR="002977FA" w:rsidRPr="005538F5" w14:paraId="343DFBB3" w14:textId="77777777" w:rsidTr="005538F5">
        <w:tc>
          <w:tcPr>
            <w:tcW w:w="1701" w:type="dxa"/>
            <w:tcBorders>
              <w:bottom w:val="single" w:sz="4" w:space="0" w:color="FFFFFF" w:themeColor="background1"/>
            </w:tcBorders>
            <w:hideMark/>
          </w:tcPr>
          <w:p w14:paraId="44266428" w14:textId="77777777" w:rsidR="002977FA" w:rsidRPr="005538F5" w:rsidRDefault="002977FA" w:rsidP="0074486C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>Submission Details</w:t>
            </w:r>
          </w:p>
        </w:tc>
        <w:tc>
          <w:tcPr>
            <w:tcW w:w="7513" w:type="dxa"/>
            <w:tcBorders>
              <w:bottom w:val="single" w:sz="4" w:space="0" w:color="FFFFFF" w:themeColor="background1"/>
            </w:tcBorders>
            <w:hideMark/>
          </w:tcPr>
          <w:p w14:paraId="0FDD34C4" w14:textId="60BD36A9" w:rsidR="002977FA" w:rsidRPr="005538F5" w:rsidRDefault="002977FA" w:rsidP="0074486C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 xml:space="preserve">The notice of intention to commence drilling and the </w:t>
            </w:r>
            <w:r w:rsidR="00AF64D0" w:rsidRPr="005538F5">
              <w:rPr>
                <w:lang w:val="en-AU"/>
              </w:rPr>
              <w:t xml:space="preserve">set </w:t>
            </w:r>
            <w:r w:rsidR="0010061E" w:rsidRPr="005538F5">
              <w:rPr>
                <w:lang w:val="en-AU"/>
              </w:rPr>
              <w:t>out</w:t>
            </w:r>
            <w:r w:rsidRPr="005538F5">
              <w:rPr>
                <w:lang w:val="en-AU"/>
              </w:rPr>
              <w:t xml:space="preserve"> of each </w:t>
            </w:r>
            <w:r w:rsidR="00E667D1" w:rsidRPr="005538F5">
              <w:rPr>
                <w:lang w:val="en-AU"/>
              </w:rPr>
              <w:t>drillhole</w:t>
            </w:r>
            <w:r w:rsidRPr="005538F5">
              <w:rPr>
                <w:lang w:val="en-AU"/>
              </w:rPr>
              <w:t xml:space="preserve"> must be submitted to the </w:t>
            </w:r>
            <w:proofErr w:type="gramStart"/>
            <w:r w:rsidRPr="005538F5">
              <w:rPr>
                <w:lang w:val="en-AU"/>
              </w:rPr>
              <w:t>Principal</w:t>
            </w:r>
            <w:proofErr w:type="gramEnd"/>
            <w:r w:rsidRPr="005538F5">
              <w:rPr>
                <w:lang w:val="en-AU"/>
              </w:rPr>
              <w:t xml:space="preserve"> at least 3 working days prior to the commencement of the drilling.</w:t>
            </w:r>
          </w:p>
        </w:tc>
      </w:tr>
    </w:tbl>
    <w:p w14:paraId="57C0C2A5" w14:textId="27818FB1" w:rsidR="00A21ECF" w:rsidRPr="005538F5" w:rsidRDefault="009A3EDB" w:rsidP="005538F5">
      <w:pPr>
        <w:pStyle w:val="Bodynumbered1"/>
      </w:pPr>
      <w:r w:rsidRPr="005538F5">
        <w:t>T</w:t>
      </w:r>
      <w:r w:rsidR="00AA5E45" w:rsidRPr="005538F5">
        <w:t xml:space="preserve">he </w:t>
      </w:r>
      <w:r w:rsidRPr="005538F5">
        <w:t xml:space="preserve">actual </w:t>
      </w:r>
      <w:r w:rsidR="00AA5E45" w:rsidRPr="005538F5">
        <w:t xml:space="preserve">position of </w:t>
      </w:r>
      <w:r w:rsidR="007E1AD0" w:rsidRPr="005538F5">
        <w:t xml:space="preserve">each </w:t>
      </w:r>
      <w:r w:rsidR="00AA5E45" w:rsidRPr="005538F5">
        <w:t xml:space="preserve">drain hole </w:t>
      </w:r>
      <w:r w:rsidR="007E1AD0" w:rsidRPr="005538F5">
        <w:t xml:space="preserve">must be within a tolerance of </w:t>
      </w:r>
      <w:r w:rsidR="007C7F09" w:rsidRPr="005538F5">
        <w:t>±</w:t>
      </w:r>
      <w:r w:rsidR="00AA5E45" w:rsidRPr="005538F5">
        <w:t xml:space="preserve"> 100 mm vertically, </w:t>
      </w:r>
      <w:r w:rsidR="00333A9B" w:rsidRPr="005538F5">
        <w:t>±</w:t>
      </w:r>
      <w:r w:rsidR="00AA5E45" w:rsidRPr="005538F5">
        <w:t xml:space="preserve"> 300 mm horizontally</w:t>
      </w:r>
      <w:r w:rsidR="008C0D7F" w:rsidRPr="005538F5">
        <w:t>,</w:t>
      </w:r>
      <w:r w:rsidR="007E1AD0" w:rsidRPr="005538F5">
        <w:t xml:space="preserve"> of the specified position.</w:t>
      </w:r>
      <w:r w:rsidR="00AA5E45" w:rsidRPr="005538F5">
        <w:t xml:space="preserve"> </w:t>
      </w:r>
      <w:r w:rsidR="00BB1D1F" w:rsidRPr="005538F5">
        <w:t xml:space="preserve">The Contractor must provide </w:t>
      </w:r>
      <w:r w:rsidR="00A014C1" w:rsidRPr="005538F5">
        <w:t xml:space="preserve">safe access </w:t>
      </w:r>
      <w:r w:rsidR="00AA5E45" w:rsidRPr="005538F5">
        <w:t xml:space="preserve">to enable the inspection of </w:t>
      </w:r>
      <w:r w:rsidR="00A014C1" w:rsidRPr="005538F5">
        <w:t xml:space="preserve">each </w:t>
      </w:r>
      <w:r w:rsidR="00AA5E45" w:rsidRPr="005538F5">
        <w:t xml:space="preserve">drain hole by the </w:t>
      </w:r>
      <w:proofErr w:type="gramStart"/>
      <w:r w:rsidR="00AA5E45" w:rsidRPr="005538F5">
        <w:t>Principal</w:t>
      </w:r>
      <w:proofErr w:type="gramEnd"/>
      <w:r w:rsidR="00612FBD" w:rsidRPr="005538F5">
        <w:t xml:space="preserve"> </w:t>
      </w:r>
      <w:r w:rsidR="005500BE" w:rsidRPr="005538F5">
        <w:t xml:space="preserve">prior to and </w:t>
      </w:r>
      <w:r w:rsidR="00612FBD" w:rsidRPr="005538F5">
        <w:t>during the drilling and installation process</w:t>
      </w:r>
      <w:r w:rsidR="00AA5E45" w:rsidRPr="005538F5">
        <w:t>.</w:t>
      </w:r>
    </w:p>
    <w:p w14:paraId="54D4BA1F" w14:textId="7B4C3E38" w:rsidR="00AA5E45" w:rsidRPr="005538F5" w:rsidRDefault="00FF675D" w:rsidP="005538F5">
      <w:pPr>
        <w:pStyle w:val="Heading2"/>
      </w:pPr>
      <w:bookmarkStart w:id="48" w:name="_Toc101684632"/>
      <w:r w:rsidRPr="005538F5">
        <w:t>Drilling</w:t>
      </w:r>
      <w:bookmarkEnd w:id="48"/>
    </w:p>
    <w:p w14:paraId="783314E2" w14:textId="33BAF134" w:rsidR="001662F7" w:rsidRPr="005538F5" w:rsidRDefault="001662F7" w:rsidP="005538F5">
      <w:pPr>
        <w:pStyle w:val="Bodynumbered1"/>
      </w:pPr>
      <w:bookmarkStart w:id="49" w:name="_Ref101687842"/>
      <w:r w:rsidRPr="005538F5">
        <w:t xml:space="preserve">The Quality Plan must include details and / procedures </w:t>
      </w:r>
      <w:r w:rsidR="00D6491B" w:rsidRPr="005538F5">
        <w:t>for the following:</w:t>
      </w:r>
      <w:bookmarkEnd w:id="49"/>
    </w:p>
    <w:p w14:paraId="78DFFAB7" w14:textId="71ED081A" w:rsidR="0040674C" w:rsidRPr="005538F5" w:rsidRDefault="008A3FE5" w:rsidP="005538F5">
      <w:pPr>
        <w:pStyle w:val="Bodynumbered2"/>
      </w:pPr>
      <w:r w:rsidRPr="005538F5">
        <w:t>the d</w:t>
      </w:r>
      <w:r w:rsidR="0040674C" w:rsidRPr="005538F5">
        <w:t>rilling method and measures to ensure that the specified hole orientation and inclination are maintained during the drilling process</w:t>
      </w:r>
      <w:r w:rsidRPr="005538F5">
        <w:t>;</w:t>
      </w:r>
      <w:r w:rsidR="00A3354D" w:rsidRPr="005538F5">
        <w:t xml:space="preserve"> and</w:t>
      </w:r>
    </w:p>
    <w:p w14:paraId="43A23C36" w14:textId="1373FE6F" w:rsidR="0040674C" w:rsidRPr="005538F5" w:rsidRDefault="008A3FE5" w:rsidP="005538F5">
      <w:pPr>
        <w:pStyle w:val="Bodynumbered2"/>
      </w:pPr>
      <w:r w:rsidRPr="005538F5">
        <w:t xml:space="preserve">details of the method to </w:t>
      </w:r>
      <w:r w:rsidR="003040CB" w:rsidRPr="005538F5">
        <w:t>en</w:t>
      </w:r>
      <w:r w:rsidRPr="005538F5">
        <w:t xml:space="preserve">sure that the </w:t>
      </w:r>
      <w:r w:rsidR="00E667D1" w:rsidRPr="005538F5">
        <w:t>drillhole</w:t>
      </w:r>
      <w:r w:rsidR="00641EE4" w:rsidRPr="005538F5">
        <w:t xml:space="preserve"> does not collapse in </w:t>
      </w:r>
      <w:r w:rsidR="007C7AA6" w:rsidRPr="005538F5">
        <w:t>weak soil or rock.</w:t>
      </w:r>
    </w:p>
    <w:p w14:paraId="5805171A" w14:textId="5AC5FACB" w:rsidR="00911753" w:rsidRPr="005538F5" w:rsidRDefault="00A30A91" w:rsidP="005538F5">
      <w:pPr>
        <w:pStyle w:val="Bodynumbered1"/>
      </w:pPr>
      <w:r w:rsidRPr="005538F5">
        <w:t xml:space="preserve">Drilling must be carried out </w:t>
      </w:r>
      <w:r w:rsidR="000869ED" w:rsidRPr="005538F5">
        <w:t>using r</w:t>
      </w:r>
      <w:r w:rsidR="00AA5E45" w:rsidRPr="005538F5">
        <w:t xml:space="preserve">otary or rotary-percussion drilling equipment. </w:t>
      </w:r>
      <w:r w:rsidR="00CA58E8" w:rsidRPr="005538F5">
        <w:t>E</w:t>
      </w:r>
      <w:r w:rsidR="00AA5E45" w:rsidRPr="005538F5">
        <w:t xml:space="preserve">ffective dust suppression </w:t>
      </w:r>
      <w:r w:rsidR="00CA58E8" w:rsidRPr="005538F5">
        <w:t xml:space="preserve">and / </w:t>
      </w:r>
      <w:r w:rsidR="00AA5E45" w:rsidRPr="005538F5">
        <w:t xml:space="preserve">or containment </w:t>
      </w:r>
      <w:r w:rsidR="00CA58E8" w:rsidRPr="005538F5">
        <w:t xml:space="preserve">must </w:t>
      </w:r>
      <w:r w:rsidR="00ED2E97" w:rsidRPr="005538F5">
        <w:t xml:space="preserve">be </w:t>
      </w:r>
      <w:r w:rsidR="00AA5E45" w:rsidRPr="005538F5">
        <w:t xml:space="preserve">in accordance with </w:t>
      </w:r>
      <w:r w:rsidR="00ED2E97" w:rsidRPr="005538F5">
        <w:t xml:space="preserve">all applicable environmental </w:t>
      </w:r>
      <w:r w:rsidR="00D63F6A" w:rsidRPr="005538F5">
        <w:t>management</w:t>
      </w:r>
      <w:r w:rsidR="00ED2E97" w:rsidRPr="005538F5">
        <w:t xml:space="preserve"> </w:t>
      </w:r>
      <w:r w:rsidR="00D63F6A" w:rsidRPr="005538F5">
        <w:t xml:space="preserve">legislation </w:t>
      </w:r>
      <w:r w:rsidR="00911753" w:rsidRPr="005538F5">
        <w:t xml:space="preserve">and Work, </w:t>
      </w:r>
      <w:proofErr w:type="gramStart"/>
      <w:r w:rsidR="00911753" w:rsidRPr="005538F5">
        <w:t>Health</w:t>
      </w:r>
      <w:proofErr w:type="gramEnd"/>
      <w:r w:rsidR="00911753" w:rsidRPr="005538F5">
        <w:t xml:space="preserve"> and Safety legislation applicable in the jurisdiction where the work is being carried out.</w:t>
      </w:r>
    </w:p>
    <w:p w14:paraId="5B4A56A3" w14:textId="5E5AFD1A" w:rsidR="00A3354D" w:rsidRPr="005538F5" w:rsidRDefault="00D63F6A" w:rsidP="005538F5">
      <w:pPr>
        <w:pStyle w:val="Bodynumbered1"/>
      </w:pPr>
      <w:r w:rsidRPr="005538F5">
        <w:t>T</w:t>
      </w:r>
      <w:r w:rsidR="00AA5E45" w:rsidRPr="005538F5">
        <w:t xml:space="preserve">he drilling of holes </w:t>
      </w:r>
      <w:r w:rsidRPr="005538F5">
        <w:t>must be carried out i</w:t>
      </w:r>
      <w:r w:rsidR="00AA5E45" w:rsidRPr="005538F5">
        <w:t xml:space="preserve">n a manner which does not affect the stability of the cut batter. </w:t>
      </w:r>
      <w:proofErr w:type="gramStart"/>
      <w:r w:rsidR="00AA5E45" w:rsidRPr="005538F5">
        <w:t>In particular, avoid</w:t>
      </w:r>
      <w:r w:rsidR="00AB66E5" w:rsidRPr="005538F5">
        <w:t>ing</w:t>
      </w:r>
      <w:proofErr w:type="gramEnd"/>
      <w:r w:rsidR="00AA5E45" w:rsidRPr="005538F5">
        <w:t xml:space="preserve"> the introduction of large volumes of water into the slope. Drilling lubricants </w:t>
      </w:r>
      <w:r w:rsidR="006031D0" w:rsidRPr="005538F5">
        <w:t xml:space="preserve">or flushing mediums </w:t>
      </w:r>
      <w:r w:rsidR="00AA5E45" w:rsidRPr="005538F5">
        <w:t>other than clean water or air</w:t>
      </w:r>
      <w:r w:rsidR="00AB66E5" w:rsidRPr="005538F5">
        <w:t xml:space="preserve"> must not be used</w:t>
      </w:r>
      <w:r w:rsidR="00AA5E45" w:rsidRPr="005538F5">
        <w:t>.</w:t>
      </w:r>
    </w:p>
    <w:p w14:paraId="0EF8C161" w14:textId="4DEA81AE" w:rsidR="00AA5E45" w:rsidRPr="005538F5" w:rsidRDefault="00BA7CAA" w:rsidP="005538F5">
      <w:pPr>
        <w:pStyle w:val="Bodynumbered1"/>
      </w:pPr>
      <w:r w:rsidRPr="005538F5">
        <w:t>Any g</w:t>
      </w:r>
      <w:r w:rsidR="00AA5E45" w:rsidRPr="005538F5">
        <w:t xml:space="preserve">round water outflow resulting from the drilling process must be directed to a holding tank to enable settlement of the sediment resulting from the drilling in accordance with </w:t>
      </w:r>
      <w:r w:rsidR="000A51DC" w:rsidRPr="005538F5">
        <w:t>the environmental management requirements included in the Contract documents.</w:t>
      </w:r>
      <w:r w:rsidR="00AA5E45" w:rsidRPr="005538F5">
        <w:t xml:space="preserve"> Discharge of ground water outflow or </w:t>
      </w:r>
      <w:r w:rsidR="007C0586" w:rsidRPr="005538F5">
        <w:t>wastewater</w:t>
      </w:r>
      <w:r w:rsidR="00AA5E45" w:rsidRPr="005538F5">
        <w:t xml:space="preserve"> onto </w:t>
      </w:r>
      <w:r w:rsidR="0095660C" w:rsidRPr="005538F5">
        <w:t>a</w:t>
      </w:r>
      <w:r w:rsidR="00AA5E45" w:rsidRPr="005538F5">
        <w:t xml:space="preserve"> pavement is not permitted.</w:t>
      </w:r>
    </w:p>
    <w:p w14:paraId="67AFFCE8" w14:textId="692C4D81" w:rsidR="00AA5E45" w:rsidRPr="005538F5" w:rsidRDefault="0095660C" w:rsidP="005538F5">
      <w:pPr>
        <w:pStyle w:val="Bodynumbered1"/>
      </w:pPr>
      <w:r w:rsidRPr="005538F5">
        <w:lastRenderedPageBreak/>
        <w:t>T</w:t>
      </w:r>
      <w:r w:rsidR="00AA5E45" w:rsidRPr="005538F5">
        <w:t xml:space="preserve">he holes for the horizontal drains </w:t>
      </w:r>
      <w:r w:rsidRPr="005538F5">
        <w:t xml:space="preserve">must be drilled </w:t>
      </w:r>
      <w:r w:rsidR="00AA5E45" w:rsidRPr="005538F5">
        <w:t>to an inclination of between 3</w:t>
      </w:r>
      <w:r w:rsidR="00D65D62" w:rsidRPr="005538F5">
        <w:t>°</w:t>
      </w:r>
      <w:r w:rsidR="00AA5E45" w:rsidRPr="005538F5">
        <w:t xml:space="preserve"> and </w:t>
      </w:r>
      <w:r w:rsidR="00A82CD8" w:rsidRPr="005538F5">
        <w:t>8</w:t>
      </w:r>
      <w:r w:rsidR="00D65D62" w:rsidRPr="005538F5">
        <w:t>°</w:t>
      </w:r>
      <w:r w:rsidR="00AA5E45" w:rsidRPr="005538F5">
        <w:t xml:space="preserve"> dipping towards the exposed slope face or to the inclinations shown on the Drawings. </w:t>
      </w:r>
      <w:r w:rsidR="00E667D1" w:rsidRPr="005538F5">
        <w:t>Drillhole</w:t>
      </w:r>
      <w:r w:rsidR="00AA5E45" w:rsidRPr="005538F5">
        <w:t xml:space="preserve">s must be at least 150 mm in diameter to allow installation of the slotted outer UPVC pipe. Holes must be smooth, </w:t>
      </w:r>
      <w:proofErr w:type="gramStart"/>
      <w:r w:rsidR="00AA5E45" w:rsidRPr="005538F5">
        <w:t>clean</w:t>
      </w:r>
      <w:proofErr w:type="gramEnd"/>
      <w:r w:rsidR="00AA5E45" w:rsidRPr="005538F5">
        <w:t xml:space="preserve"> and true to size.</w:t>
      </w:r>
    </w:p>
    <w:p w14:paraId="6A0196CA" w14:textId="0C6E02B0" w:rsidR="00AA5E45" w:rsidRPr="005538F5" w:rsidRDefault="00DF7172" w:rsidP="005538F5">
      <w:pPr>
        <w:pStyle w:val="Bodynumbered1"/>
      </w:pPr>
      <w:r w:rsidRPr="005538F5">
        <w:t>H</w:t>
      </w:r>
      <w:r w:rsidR="00AA5E45" w:rsidRPr="005538F5">
        <w:t xml:space="preserve">oles </w:t>
      </w:r>
      <w:r w:rsidRPr="005538F5">
        <w:t xml:space="preserve">must be drilled </w:t>
      </w:r>
      <w:r w:rsidR="00AA5E45" w:rsidRPr="005538F5">
        <w:t xml:space="preserve">in a straight alignment. </w:t>
      </w:r>
      <w:r w:rsidR="005015A8" w:rsidRPr="005538F5">
        <w:t>The m</w:t>
      </w:r>
      <w:r w:rsidR="00AA5E45" w:rsidRPr="005538F5">
        <w:t xml:space="preserve">aximum permissible deviation of the holes </w:t>
      </w:r>
      <w:r w:rsidR="005015A8" w:rsidRPr="005538F5">
        <w:t>is</w:t>
      </w:r>
      <w:r w:rsidR="00AA5E45" w:rsidRPr="005538F5">
        <w:t xml:space="preserve"> 2° (as measured on a horizontal plane). Deviation from straight must not exceed 25</w:t>
      </w:r>
      <w:r w:rsidR="005015A8" w:rsidRPr="005538F5">
        <w:t> </w:t>
      </w:r>
      <w:r w:rsidR="00AA5E45" w:rsidRPr="005538F5">
        <w:t>mm in any 2 m length of hole.</w:t>
      </w:r>
    </w:p>
    <w:p w14:paraId="791D961D" w14:textId="362F5A22" w:rsidR="004C45DC" w:rsidRPr="005538F5" w:rsidRDefault="004C45DC" w:rsidP="005538F5">
      <w:pPr>
        <w:pStyle w:val="Bodynumbered1"/>
      </w:pPr>
      <w:r w:rsidRPr="005538F5">
        <w:t xml:space="preserve">Each hole must be drilled 100 mm longer than the specified length leave space for the deposition of cuttings </w:t>
      </w:r>
      <w:proofErr w:type="gramStart"/>
      <w:r w:rsidRPr="005538F5">
        <w:t>in the event that</w:t>
      </w:r>
      <w:proofErr w:type="gramEnd"/>
      <w:r w:rsidRPr="005538F5">
        <w:t xml:space="preserve"> they cannot be flushed out of the end of the drillhole in accordance with Clause </w:t>
      </w:r>
      <w:r w:rsidRPr="005538F5">
        <w:fldChar w:fldCharType="begin"/>
      </w:r>
      <w:r w:rsidRPr="005538F5">
        <w:instrText xml:space="preserve"> REF _Ref101684155 \r \h </w:instrText>
      </w:r>
      <w:r w:rsidR="00071FD5" w:rsidRPr="005538F5">
        <w:instrText xml:space="preserve"> \* MERGEFORMAT </w:instrText>
      </w:r>
      <w:r w:rsidRPr="005538F5">
        <w:fldChar w:fldCharType="separate"/>
      </w:r>
      <w:r w:rsidR="00B854F3" w:rsidRPr="005538F5">
        <w:t>6.15</w:t>
      </w:r>
      <w:r w:rsidRPr="005538F5">
        <w:fldChar w:fldCharType="end"/>
      </w:r>
      <w:r w:rsidRPr="005538F5">
        <w:t>.</w:t>
      </w:r>
    </w:p>
    <w:p w14:paraId="34F3FBBD" w14:textId="05B0FFE7" w:rsidR="00AA5E45" w:rsidRPr="005538F5" w:rsidRDefault="00AA5E45" w:rsidP="005538F5">
      <w:pPr>
        <w:pStyle w:val="Bodynumbered1"/>
      </w:pPr>
      <w:r w:rsidRPr="005538F5">
        <w:t xml:space="preserve">Any hole which is more than 1° from the specified inclination angle is </w:t>
      </w:r>
      <w:r w:rsidR="00213EE4" w:rsidRPr="005538F5">
        <w:t>non-conforming</w:t>
      </w:r>
      <w:r w:rsidRPr="005538F5">
        <w:t xml:space="preserve"> and must be redrilled, unless the </w:t>
      </w:r>
      <w:proofErr w:type="gramStart"/>
      <w:r w:rsidRPr="005538F5">
        <w:t>Principal</w:t>
      </w:r>
      <w:proofErr w:type="gramEnd"/>
      <w:r w:rsidRPr="005538F5">
        <w:t xml:space="preserve"> authorises acceptance of the particular hole.</w:t>
      </w:r>
    </w:p>
    <w:p w14:paraId="0B06B702" w14:textId="48E8A644" w:rsidR="00AA5E45" w:rsidRPr="005538F5" w:rsidRDefault="009456F3" w:rsidP="005538F5">
      <w:pPr>
        <w:pStyle w:val="Heading2"/>
      </w:pPr>
      <w:bookmarkStart w:id="50" w:name="_Toc101684633"/>
      <w:r w:rsidRPr="005538F5">
        <w:t>Temporary Casing</w:t>
      </w:r>
      <w:bookmarkEnd w:id="50"/>
    </w:p>
    <w:p w14:paraId="75505487" w14:textId="36FFC66A" w:rsidR="00F83DD8" w:rsidRPr="005538F5" w:rsidRDefault="007E2638" w:rsidP="005538F5">
      <w:pPr>
        <w:pStyle w:val="Bodynumbered1"/>
      </w:pPr>
      <w:r w:rsidRPr="005538F5">
        <w:t xml:space="preserve">The </w:t>
      </w:r>
      <w:r w:rsidR="0033729D" w:rsidRPr="005538F5">
        <w:t>C</w:t>
      </w:r>
      <w:r w:rsidRPr="005538F5">
        <w:t xml:space="preserve">ontractor must ensure that </w:t>
      </w:r>
      <w:r w:rsidR="00DB4C36" w:rsidRPr="005538F5">
        <w:t xml:space="preserve">the surrounding </w:t>
      </w:r>
      <w:r w:rsidR="00F83DD8" w:rsidRPr="005538F5">
        <w:t xml:space="preserve">soil or rock </w:t>
      </w:r>
      <w:r w:rsidR="00DB4C36" w:rsidRPr="005538F5">
        <w:t xml:space="preserve">does not collapse </w:t>
      </w:r>
      <w:r w:rsidR="00E0217F" w:rsidRPr="005538F5">
        <w:t>during the drilling and installation process. W</w:t>
      </w:r>
      <w:r w:rsidR="005A38A8" w:rsidRPr="005538F5">
        <w:t xml:space="preserve">here necessary, </w:t>
      </w:r>
      <w:r w:rsidR="0033729D" w:rsidRPr="005538F5">
        <w:t>measures (such as temporary casing</w:t>
      </w:r>
      <w:r w:rsidR="00FB455C" w:rsidRPr="005538F5">
        <w:t xml:space="preserve"> </w:t>
      </w:r>
      <w:r w:rsidR="009822D3" w:rsidRPr="005538F5">
        <w:t xml:space="preserve">which is </w:t>
      </w:r>
      <w:r w:rsidR="00FB455C" w:rsidRPr="005538F5">
        <w:t>retracted after each UPVC pipe has been installed</w:t>
      </w:r>
      <w:r w:rsidR="0033729D" w:rsidRPr="005538F5">
        <w:t>)</w:t>
      </w:r>
      <w:r w:rsidR="000C0FAF" w:rsidRPr="005538F5">
        <w:t xml:space="preserve"> </w:t>
      </w:r>
      <w:r w:rsidR="00E0217F" w:rsidRPr="005538F5">
        <w:t xml:space="preserve">must </w:t>
      </w:r>
      <w:r w:rsidR="007A7473" w:rsidRPr="005538F5">
        <w:t xml:space="preserve">be </w:t>
      </w:r>
      <w:r w:rsidR="000C0FAF" w:rsidRPr="005538F5">
        <w:t xml:space="preserve">put in place to prevent collapse. </w:t>
      </w:r>
    </w:p>
    <w:p w14:paraId="7301C82C" w14:textId="7F2E0FC1" w:rsidR="00AA5E45" w:rsidRPr="005538F5" w:rsidRDefault="009822D3" w:rsidP="005538F5">
      <w:pPr>
        <w:pStyle w:val="Bodynumbered1"/>
      </w:pPr>
      <w:r w:rsidRPr="005538F5">
        <w:t xml:space="preserve">In the event of </w:t>
      </w:r>
      <w:r w:rsidR="00BC60A9" w:rsidRPr="005538F5">
        <w:t xml:space="preserve">a </w:t>
      </w:r>
      <w:r w:rsidR="00AA5E45" w:rsidRPr="005538F5">
        <w:t>UPVC pipe</w:t>
      </w:r>
      <w:r w:rsidR="00BC60A9" w:rsidRPr="005538F5">
        <w:t xml:space="preserve"> being damaged</w:t>
      </w:r>
      <w:r w:rsidR="00856EC9" w:rsidRPr="005538F5">
        <w:t xml:space="preserve"> at any </w:t>
      </w:r>
      <w:r w:rsidR="005F50A7" w:rsidRPr="005538F5">
        <w:t>stage of the installation process</w:t>
      </w:r>
      <w:r w:rsidR="00AA5E45" w:rsidRPr="005538F5">
        <w:t xml:space="preserve">, </w:t>
      </w:r>
      <w:r w:rsidR="00A21D3F" w:rsidRPr="005538F5">
        <w:t xml:space="preserve">either </w:t>
      </w:r>
      <w:r w:rsidR="005F50A7" w:rsidRPr="005538F5">
        <w:t>a</w:t>
      </w:r>
      <w:r w:rsidR="00D07235" w:rsidRPr="005538F5">
        <w:t xml:space="preserve"> new</w:t>
      </w:r>
      <w:r w:rsidR="00AA5E45" w:rsidRPr="005538F5">
        <w:t xml:space="preserve"> UPVC pipe </w:t>
      </w:r>
      <w:r w:rsidR="00936FDB" w:rsidRPr="005538F5">
        <w:t xml:space="preserve">must be installed in accordance with this </w:t>
      </w:r>
      <w:proofErr w:type="gramStart"/>
      <w:r w:rsidR="00936FDB" w:rsidRPr="005538F5">
        <w:t>Specification</w:t>
      </w:r>
      <w:proofErr w:type="gramEnd"/>
      <w:r w:rsidR="00936FDB" w:rsidRPr="005538F5">
        <w:t xml:space="preserve"> </w:t>
      </w:r>
      <w:r w:rsidR="004011E6" w:rsidRPr="005538F5">
        <w:t>or a new hole drilled</w:t>
      </w:r>
      <w:r w:rsidR="00AA5E45" w:rsidRPr="005538F5">
        <w:t>.</w:t>
      </w:r>
    </w:p>
    <w:p w14:paraId="65C51E32" w14:textId="56245F0C" w:rsidR="00F858CA" w:rsidRPr="005538F5" w:rsidRDefault="00743F48" w:rsidP="005538F5">
      <w:pPr>
        <w:pStyle w:val="Bodynumbered1"/>
      </w:pPr>
      <w:r w:rsidRPr="005538F5">
        <w:t>A</w:t>
      </w:r>
      <w:r w:rsidR="00AA5E45" w:rsidRPr="005538F5">
        <w:t xml:space="preserve">ny abandoned hole(s) </w:t>
      </w:r>
      <w:r w:rsidRPr="005538F5">
        <w:t>must be backfilled and sealed</w:t>
      </w:r>
      <w:r w:rsidR="00F858CA" w:rsidRPr="005538F5">
        <w:t>.</w:t>
      </w:r>
    </w:p>
    <w:p w14:paraId="52968884" w14:textId="18B6B469" w:rsidR="00AA5E45" w:rsidRPr="005538F5" w:rsidRDefault="00B00ADD" w:rsidP="005538F5">
      <w:pPr>
        <w:pStyle w:val="Bodynumbered1"/>
      </w:pPr>
      <w:bookmarkStart w:id="51" w:name="_Ref101684155"/>
      <w:r w:rsidRPr="005538F5">
        <w:t>Once drilling is complete, each d</w:t>
      </w:r>
      <w:r w:rsidR="00AA5E45" w:rsidRPr="005538F5">
        <w:t xml:space="preserve">rillhole </w:t>
      </w:r>
      <w:r w:rsidR="00EE594D" w:rsidRPr="005538F5">
        <w:t xml:space="preserve">must be cleaned </w:t>
      </w:r>
      <w:r w:rsidR="00AA5E45" w:rsidRPr="005538F5">
        <w:t>of all deleterious material</w:t>
      </w:r>
      <w:r w:rsidR="0004268E" w:rsidRPr="005538F5">
        <w:t>, including drill cuttings</w:t>
      </w:r>
      <w:r w:rsidR="00CF255B" w:rsidRPr="005538F5">
        <w:t xml:space="preserve"> from the walls and bottom of the drillholes</w:t>
      </w:r>
      <w:r w:rsidR="00465B9E" w:rsidRPr="005538F5">
        <w:t xml:space="preserve">. </w:t>
      </w:r>
      <w:r w:rsidR="00CF255B" w:rsidRPr="005538F5">
        <w:t xml:space="preserve">Flushing </w:t>
      </w:r>
      <w:r w:rsidR="00AA5E45" w:rsidRPr="005538F5">
        <w:t xml:space="preserve">with water, or water in conjunction with air, </w:t>
      </w:r>
      <w:r w:rsidR="00583514" w:rsidRPr="005538F5">
        <w:t xml:space="preserve">with </w:t>
      </w:r>
      <w:r w:rsidR="00AA5E45" w:rsidRPr="005538F5">
        <w:t>side jet bits</w:t>
      </w:r>
      <w:r w:rsidR="00583514" w:rsidRPr="005538F5">
        <w:t xml:space="preserve"> must be used</w:t>
      </w:r>
      <w:r w:rsidR="00AA5E45" w:rsidRPr="005538F5">
        <w:t>.</w:t>
      </w:r>
      <w:bookmarkEnd w:id="51"/>
      <w:r w:rsidR="001E3B87" w:rsidRPr="005538F5">
        <w:t xml:space="preserve"> Flushing must be carried out with caution and to avoid causing the </w:t>
      </w:r>
      <w:r w:rsidR="00E667D1" w:rsidRPr="005538F5">
        <w:t>drillhole</w:t>
      </w:r>
      <w:r w:rsidR="001E3B87" w:rsidRPr="005538F5">
        <w:t xml:space="preserve"> to collapse and/or too much water being injected into the slope causing localised instability</w:t>
      </w:r>
      <w:r w:rsidR="00C42BEA" w:rsidRPr="005538F5">
        <w:t>.</w:t>
      </w:r>
    </w:p>
    <w:p w14:paraId="5EB40E24" w14:textId="77777777" w:rsidR="00295214" w:rsidRPr="005538F5" w:rsidRDefault="002F4D1D" w:rsidP="005538F5">
      <w:pPr>
        <w:pStyle w:val="Bodynumbered1"/>
      </w:pPr>
      <w:bookmarkStart w:id="52" w:name="_Ref101688202"/>
      <w:r w:rsidRPr="005538F5">
        <w:t xml:space="preserve">The Contractor must prepare a drilling report for each hole which includes the </w:t>
      </w:r>
      <w:r w:rsidR="0034320C" w:rsidRPr="005538F5">
        <w:t xml:space="preserve">following and submit the report to the </w:t>
      </w:r>
      <w:proofErr w:type="gramStart"/>
      <w:r w:rsidR="0034320C" w:rsidRPr="005538F5">
        <w:t>Principal</w:t>
      </w:r>
      <w:proofErr w:type="gramEnd"/>
      <w:r w:rsidR="0034320C" w:rsidRPr="005538F5">
        <w:t xml:space="preserve"> within 5 working days of the completion of each drillhole</w:t>
      </w:r>
      <w:r w:rsidR="00295214" w:rsidRPr="005538F5">
        <w:t>:</w:t>
      </w:r>
    </w:p>
    <w:p w14:paraId="4B5CED14" w14:textId="3DF15A36" w:rsidR="00623720" w:rsidRPr="005538F5" w:rsidRDefault="00623720" w:rsidP="005538F5">
      <w:pPr>
        <w:pStyle w:val="Bodynumbered2"/>
      </w:pPr>
      <w:r w:rsidRPr="005538F5">
        <w:t xml:space="preserve">drain reference number, location, inclination, diameter and length of </w:t>
      </w:r>
      <w:proofErr w:type="gramStart"/>
      <w:r w:rsidRPr="005538F5">
        <w:t>hole</w:t>
      </w:r>
      <w:r w:rsidR="00C05CC3" w:rsidRPr="005538F5">
        <w:t>;</w:t>
      </w:r>
      <w:proofErr w:type="gramEnd"/>
    </w:p>
    <w:p w14:paraId="60D3BEC8" w14:textId="6FD642D6" w:rsidR="00623720" w:rsidRPr="005538F5" w:rsidRDefault="002F4D1D" w:rsidP="005538F5">
      <w:pPr>
        <w:pStyle w:val="Bodynumbered2"/>
      </w:pPr>
      <w:r w:rsidRPr="005538F5">
        <w:t>drilling method and equipment</w:t>
      </w:r>
      <w:r w:rsidR="00623720" w:rsidRPr="005538F5">
        <w:t xml:space="preserve"> </w:t>
      </w:r>
      <w:proofErr w:type="gramStart"/>
      <w:r w:rsidR="00623720" w:rsidRPr="005538F5">
        <w:t>used</w:t>
      </w:r>
      <w:r w:rsidR="00C05CC3" w:rsidRPr="005538F5">
        <w:t>;</w:t>
      </w:r>
      <w:proofErr w:type="gramEnd"/>
    </w:p>
    <w:p w14:paraId="73BEAB02" w14:textId="794245F7" w:rsidR="00623720" w:rsidRPr="005538F5" w:rsidRDefault="002F4D1D" w:rsidP="005538F5">
      <w:pPr>
        <w:pStyle w:val="Bodynumbered2"/>
      </w:pPr>
      <w:r w:rsidRPr="005538F5">
        <w:t>types of materials penetrated and presence of groundwater with related depths</w:t>
      </w:r>
      <w:r w:rsidR="00C05CC3" w:rsidRPr="005538F5">
        <w:t>; and</w:t>
      </w:r>
    </w:p>
    <w:p w14:paraId="4F3F99EA" w14:textId="5D0D4984" w:rsidR="00442746" w:rsidRPr="005538F5" w:rsidRDefault="00C05CC3" w:rsidP="005538F5">
      <w:pPr>
        <w:pStyle w:val="Bodynumbered2"/>
      </w:pPr>
      <w:r w:rsidRPr="005538F5">
        <w:t>d</w:t>
      </w:r>
      <w:r w:rsidR="002F4D1D" w:rsidRPr="005538F5">
        <w:t>rilling rates</w:t>
      </w:r>
      <w:r w:rsidRPr="005538F5">
        <w:t xml:space="preserve"> and</w:t>
      </w:r>
      <w:r w:rsidR="00076E07" w:rsidRPr="005538F5">
        <w:t xml:space="preserve"> any </w:t>
      </w:r>
      <w:r w:rsidR="002F4D1D" w:rsidRPr="005538F5">
        <w:t xml:space="preserve">difficulties </w:t>
      </w:r>
      <w:r w:rsidR="00076E07" w:rsidRPr="005538F5">
        <w:t>or</w:t>
      </w:r>
      <w:r w:rsidR="002F4D1D" w:rsidRPr="005538F5">
        <w:t xml:space="preserve"> breakdowns</w:t>
      </w:r>
      <w:r w:rsidR="00421AB5" w:rsidRPr="005538F5">
        <w:t>.</w:t>
      </w:r>
      <w:bookmarkEnd w:id="52"/>
      <w:r w:rsidR="00421AB5" w:rsidRPr="005538F5">
        <w:t xml:space="preserve"> </w:t>
      </w:r>
    </w:p>
    <w:p w14:paraId="1B24E3DA" w14:textId="77777777" w:rsidR="00442746" w:rsidRPr="005538F5" w:rsidRDefault="00442746">
      <w:pPr>
        <w:rPr>
          <w:rFonts w:ascii="Arial" w:eastAsia="Arial" w:hAnsi="Arial" w:cs="Arial"/>
          <w:sz w:val="20"/>
          <w:szCs w:val="20"/>
          <w:lang w:eastAsia="ja-JP" w:bidi="en-US"/>
        </w:rPr>
      </w:pPr>
      <w:r w:rsidRPr="005538F5">
        <w:br w:type="page"/>
      </w:r>
    </w:p>
    <w:p w14:paraId="759A886A" w14:textId="4BDAB315" w:rsidR="00AA5E45" w:rsidRPr="005538F5" w:rsidRDefault="009456F3" w:rsidP="003F7677">
      <w:pPr>
        <w:pStyle w:val="Heading1"/>
      </w:pPr>
      <w:bookmarkStart w:id="53" w:name="_Toc101684634"/>
      <w:r w:rsidRPr="005538F5">
        <w:lastRenderedPageBreak/>
        <w:t>Installation of Drain</w:t>
      </w:r>
      <w:r w:rsidR="00741449" w:rsidRPr="005538F5">
        <w:t>p</w:t>
      </w:r>
      <w:r w:rsidRPr="005538F5">
        <w:t>ipes</w:t>
      </w:r>
      <w:bookmarkEnd w:id="53"/>
    </w:p>
    <w:p w14:paraId="466A71E4" w14:textId="1109DC2C" w:rsidR="00BD64C1" w:rsidRPr="005538F5" w:rsidRDefault="00AF0117" w:rsidP="005538F5">
      <w:pPr>
        <w:pStyle w:val="Bodynumbered1"/>
      </w:pPr>
      <w:bookmarkStart w:id="54" w:name="_Ref101687949"/>
      <w:r w:rsidRPr="005538F5">
        <w:t xml:space="preserve">The </w:t>
      </w:r>
      <w:r w:rsidR="00B948C8" w:rsidRPr="005538F5">
        <w:t>Quality Plan must include d</w:t>
      </w:r>
      <w:r w:rsidR="00442746" w:rsidRPr="005538F5">
        <w:t xml:space="preserve">etails / procedures for installation of </w:t>
      </w:r>
      <w:r w:rsidR="00B948C8" w:rsidRPr="005538F5">
        <w:t xml:space="preserve">the </w:t>
      </w:r>
      <w:r w:rsidR="00F77762" w:rsidRPr="005538F5">
        <w:t>drainpipe</w:t>
      </w:r>
      <w:r w:rsidR="00442746" w:rsidRPr="005538F5">
        <w:t>s</w:t>
      </w:r>
      <w:r w:rsidR="00B948C8" w:rsidRPr="005538F5">
        <w:t>.</w:t>
      </w:r>
      <w:r w:rsidR="00442746" w:rsidRPr="005538F5">
        <w:t xml:space="preserve"> </w:t>
      </w:r>
      <w:r w:rsidR="00AA5E45" w:rsidRPr="005538F5">
        <w:t xml:space="preserve">Unless directed otherwise by the </w:t>
      </w:r>
      <w:proofErr w:type="gramStart"/>
      <w:r w:rsidR="00AA5E45" w:rsidRPr="005538F5">
        <w:t>Principal</w:t>
      </w:r>
      <w:proofErr w:type="gramEnd"/>
      <w:r w:rsidR="00AA5E45" w:rsidRPr="005538F5">
        <w:t xml:space="preserve">, an outer and an inner UPVC </w:t>
      </w:r>
      <w:r w:rsidR="007C2874" w:rsidRPr="005538F5">
        <w:t xml:space="preserve">drainpipe </w:t>
      </w:r>
      <w:r w:rsidR="00BD64C1" w:rsidRPr="005538F5">
        <w:t xml:space="preserve">must be installed </w:t>
      </w:r>
      <w:r w:rsidR="00AA5E45" w:rsidRPr="005538F5">
        <w:t>in each drillhole</w:t>
      </w:r>
      <w:r w:rsidR="00BD64C1" w:rsidRPr="005538F5">
        <w:t>.</w:t>
      </w:r>
      <w:bookmarkEnd w:id="54"/>
    </w:p>
    <w:tbl>
      <w:tblPr>
        <w:tblStyle w:val="SimpleTable11"/>
        <w:tblW w:w="8789" w:type="dxa"/>
        <w:tblInd w:w="562" w:type="dxa"/>
        <w:tblBorders>
          <w:top w:val="single" w:sz="4" w:space="0" w:color="FFFFFF"/>
          <w:bottom w:val="single" w:sz="4" w:space="0" w:color="FFFFFF"/>
        </w:tblBorders>
        <w:tblLook w:val="04A0" w:firstRow="1" w:lastRow="0" w:firstColumn="1" w:lastColumn="0" w:noHBand="0" w:noVBand="1"/>
      </w:tblPr>
      <w:tblGrid>
        <w:gridCol w:w="1843"/>
        <w:gridCol w:w="6946"/>
      </w:tblGrid>
      <w:tr w:rsidR="00BD64C1" w:rsidRPr="005538F5" w14:paraId="5FBB7F0E" w14:textId="77777777" w:rsidTr="00407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2"/>
            <w:shd w:val="clear" w:color="auto" w:fill="004259"/>
          </w:tcPr>
          <w:p w14:paraId="44006F52" w14:textId="77777777" w:rsidR="00BD64C1" w:rsidRPr="005538F5" w:rsidRDefault="00BD64C1" w:rsidP="0040700B">
            <w:pPr>
              <w:spacing w:before="80" w:after="80"/>
              <w:ind w:left="175"/>
              <w:rPr>
                <w:rFonts w:ascii="Arial" w:eastAsia="SimSun" w:hAnsi="Arial" w:cs="Arial"/>
                <w:color w:val="FFFFFF"/>
                <w:sz w:val="20"/>
                <w:szCs w:val="20"/>
              </w:rPr>
            </w:pPr>
            <w:r w:rsidRPr="005538F5">
              <w:rPr>
                <w:rFonts w:ascii="Arial" w:eastAsia="SimSun" w:hAnsi="Arial" w:cs="Arial"/>
                <w:color w:val="FFFFFF"/>
                <w:sz w:val="20"/>
                <w:szCs w:val="20"/>
              </w:rPr>
              <w:t>WITNESS POINT 1.</w:t>
            </w:r>
          </w:p>
        </w:tc>
      </w:tr>
      <w:tr w:rsidR="00BD64C1" w:rsidRPr="005538F5" w14:paraId="781D5E9C" w14:textId="77777777" w:rsidTr="0040700B">
        <w:tc>
          <w:tcPr>
            <w:tcW w:w="1843" w:type="dxa"/>
            <w:shd w:val="clear" w:color="auto" w:fill="D9D9D9" w:themeFill="background1" w:themeFillShade="D9"/>
          </w:tcPr>
          <w:p w14:paraId="37063193" w14:textId="77777777" w:rsidR="00BD64C1" w:rsidRPr="005538F5" w:rsidRDefault="00BD64C1" w:rsidP="0040700B">
            <w:pPr>
              <w:spacing w:before="80" w:after="80"/>
              <w:ind w:left="169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5538F5">
              <w:rPr>
                <w:rFonts w:ascii="Arial" w:eastAsia="SimSun" w:hAnsi="Arial" w:cs="Arial"/>
                <w:sz w:val="20"/>
                <w:szCs w:val="20"/>
              </w:rPr>
              <w:t xml:space="preserve">Process 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03A8A70D" w14:textId="77777777" w:rsidR="00BD64C1" w:rsidRPr="005538F5" w:rsidRDefault="00BD64C1" w:rsidP="0040700B">
            <w:pPr>
              <w:spacing w:before="80" w:after="80"/>
              <w:ind w:left="175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5538F5">
              <w:rPr>
                <w:rFonts w:ascii="Arial" w:hAnsi="Arial" w:cs="Arial"/>
                <w:sz w:val="20"/>
                <w:szCs w:val="20"/>
              </w:rPr>
              <w:t>Installation of UPVC drainpipe into drillhole.</w:t>
            </w:r>
          </w:p>
        </w:tc>
      </w:tr>
      <w:tr w:rsidR="00BD64C1" w:rsidRPr="005538F5" w14:paraId="35979DC3" w14:textId="77777777" w:rsidTr="0040700B">
        <w:tc>
          <w:tcPr>
            <w:tcW w:w="1843" w:type="dxa"/>
            <w:shd w:val="clear" w:color="auto" w:fill="D9D9D9" w:themeFill="background1" w:themeFillShade="D9"/>
          </w:tcPr>
          <w:p w14:paraId="19C36C0D" w14:textId="77777777" w:rsidR="00BD64C1" w:rsidRPr="005538F5" w:rsidRDefault="00BD64C1" w:rsidP="0040700B">
            <w:pPr>
              <w:spacing w:before="80" w:after="80"/>
              <w:ind w:left="169"/>
              <w:rPr>
                <w:rFonts w:ascii="Arial" w:eastAsia="SimSun" w:hAnsi="Arial" w:cs="Arial"/>
                <w:sz w:val="20"/>
                <w:szCs w:val="20"/>
              </w:rPr>
            </w:pPr>
            <w:r w:rsidRPr="005538F5">
              <w:rPr>
                <w:rFonts w:ascii="Arial" w:eastAsia="SimSun" w:hAnsi="Arial" w:cs="Arial"/>
                <w:sz w:val="20"/>
                <w:szCs w:val="20"/>
              </w:rPr>
              <w:t xml:space="preserve">Notification Period 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7914FF6B" w14:textId="1D047DAB" w:rsidR="00BD64C1" w:rsidRPr="005538F5" w:rsidRDefault="00BD64C1" w:rsidP="0040700B">
            <w:pPr>
              <w:spacing w:before="80" w:after="80"/>
              <w:ind w:left="175"/>
              <w:rPr>
                <w:rFonts w:ascii="Arial" w:eastAsia="SimSun" w:hAnsi="Arial" w:cs="Arial"/>
                <w:sz w:val="20"/>
                <w:szCs w:val="20"/>
              </w:rPr>
            </w:pPr>
            <w:r w:rsidRPr="005538F5">
              <w:rPr>
                <w:rFonts w:ascii="Arial" w:eastAsia="SimSun" w:hAnsi="Arial" w:cs="Arial"/>
                <w:sz w:val="20"/>
                <w:szCs w:val="20"/>
              </w:rPr>
              <w:t xml:space="preserve">At least 1 working day before the commencement of </w:t>
            </w:r>
            <w:r w:rsidR="00EC5E42" w:rsidRPr="005538F5">
              <w:rPr>
                <w:rFonts w:ascii="Arial" w:eastAsia="SimSun" w:hAnsi="Arial" w:cs="Arial"/>
                <w:sz w:val="20"/>
                <w:szCs w:val="20"/>
              </w:rPr>
              <w:t xml:space="preserve">installing the </w:t>
            </w:r>
            <w:r w:rsidR="00F77762" w:rsidRPr="005538F5">
              <w:rPr>
                <w:rFonts w:ascii="Arial" w:eastAsia="SimSun" w:hAnsi="Arial" w:cs="Arial"/>
                <w:sz w:val="20"/>
                <w:szCs w:val="20"/>
              </w:rPr>
              <w:t>drainpipe</w:t>
            </w:r>
            <w:r w:rsidRPr="005538F5">
              <w:rPr>
                <w:rFonts w:ascii="Arial" w:eastAsia="SimSun" w:hAnsi="Arial" w:cs="Arial"/>
                <w:sz w:val="20"/>
                <w:szCs w:val="20"/>
              </w:rPr>
              <w:t>.</w:t>
            </w:r>
          </w:p>
        </w:tc>
      </w:tr>
    </w:tbl>
    <w:p w14:paraId="025857C4" w14:textId="7CFE0192" w:rsidR="00AA5E45" w:rsidRPr="005538F5" w:rsidRDefault="00EC5E42" w:rsidP="005538F5">
      <w:pPr>
        <w:pStyle w:val="Bodynumbered1"/>
      </w:pPr>
      <w:r w:rsidRPr="005538F5">
        <w:t>T</w:t>
      </w:r>
      <w:r w:rsidR="00AA5E45" w:rsidRPr="005538F5">
        <w:t xml:space="preserve">he unslotted 120° of the circumference section of the pipe </w:t>
      </w:r>
      <w:r w:rsidR="00742EEF" w:rsidRPr="005538F5">
        <w:t xml:space="preserve">must be </w:t>
      </w:r>
      <w:r w:rsidR="00D4668E" w:rsidRPr="005538F5">
        <w:t xml:space="preserve">installed </w:t>
      </w:r>
      <w:r w:rsidR="00AA5E45" w:rsidRPr="005538F5">
        <w:t>at the bottom</w:t>
      </w:r>
      <w:r w:rsidR="00682C1A" w:rsidRPr="005538F5">
        <w:t xml:space="preserve"> </w:t>
      </w:r>
      <w:r w:rsidR="00AA5E45" w:rsidRPr="005538F5">
        <w:t>(</w:t>
      </w:r>
      <w:r w:rsidR="002C65B1" w:rsidRPr="005538F5">
        <w:t xml:space="preserve">refer Annexure </w:t>
      </w:r>
      <w:r w:rsidR="002F4D1D" w:rsidRPr="005538F5">
        <w:t>B</w:t>
      </w:r>
      <w:r w:rsidR="00682C1A" w:rsidRPr="005538F5">
        <w:t xml:space="preserve"> for details</w:t>
      </w:r>
      <w:r w:rsidR="00AA5E45" w:rsidRPr="005538F5">
        <w:t>).</w:t>
      </w:r>
    </w:p>
    <w:p w14:paraId="2F820B98" w14:textId="38FC8563" w:rsidR="00AA5E45" w:rsidRPr="005538F5" w:rsidRDefault="00AA5E45" w:rsidP="005538F5">
      <w:pPr>
        <w:pStyle w:val="Bodynumbered1"/>
      </w:pPr>
      <w:r w:rsidRPr="005538F5">
        <w:t xml:space="preserve">The pipe must be jointed either as spigot and socket joints, or as butt joints with a sleeve extending about 50 mm over the end of each pipe. Sleeve couplers must not affect the drain installation process. </w:t>
      </w:r>
      <w:r w:rsidR="0033076E" w:rsidRPr="005538F5">
        <w:t>The joints must be s</w:t>
      </w:r>
      <w:r w:rsidRPr="005538F5">
        <w:t>ecure</w:t>
      </w:r>
      <w:r w:rsidR="001C33FC" w:rsidRPr="005538F5">
        <w:t>d</w:t>
      </w:r>
      <w:r w:rsidRPr="005538F5">
        <w:t xml:space="preserve"> with PVC solvent cement</w:t>
      </w:r>
      <w:r w:rsidR="001C0F0E" w:rsidRPr="005538F5">
        <w:t xml:space="preserve"> in accordance </w:t>
      </w:r>
      <w:proofErr w:type="gramStart"/>
      <w:r w:rsidR="001C0F0E" w:rsidRPr="005538F5">
        <w:t xml:space="preserve">with </w:t>
      </w:r>
      <w:r w:rsidR="009536E1" w:rsidRPr="005538F5">
        <w:t xml:space="preserve"> AS</w:t>
      </w:r>
      <w:proofErr w:type="gramEnd"/>
      <w:r w:rsidR="009536E1" w:rsidRPr="005538F5">
        <w:t>/NZS 2032</w:t>
      </w:r>
      <w:r w:rsidRPr="005538F5">
        <w:t>.</w:t>
      </w:r>
    </w:p>
    <w:p w14:paraId="44FAD2CD" w14:textId="03101894" w:rsidR="00AA5E45" w:rsidRPr="005538F5" w:rsidRDefault="00276CFE" w:rsidP="005538F5">
      <w:pPr>
        <w:pStyle w:val="Bodynumbered1"/>
      </w:pPr>
      <w:r w:rsidRPr="005538F5">
        <w:t>T</w:t>
      </w:r>
      <w:r w:rsidR="00AA5E45" w:rsidRPr="005538F5">
        <w:t xml:space="preserve">he upstream end of each pipe </w:t>
      </w:r>
      <w:r w:rsidRPr="005538F5">
        <w:t xml:space="preserve">must be sealed </w:t>
      </w:r>
      <w:r w:rsidR="00AA5E45" w:rsidRPr="005538F5">
        <w:t>with a UPVC cap secured with PVC solvent cement</w:t>
      </w:r>
      <w:r w:rsidRPr="005538F5">
        <w:t xml:space="preserve"> in accordance </w:t>
      </w:r>
      <w:proofErr w:type="gramStart"/>
      <w:r w:rsidRPr="005538F5">
        <w:t>with  AS</w:t>
      </w:r>
      <w:proofErr w:type="gramEnd"/>
      <w:r w:rsidRPr="005538F5">
        <w:t>/NZS 2032</w:t>
      </w:r>
      <w:r w:rsidR="00AA5E45" w:rsidRPr="005538F5">
        <w:t>.</w:t>
      </w:r>
    </w:p>
    <w:p w14:paraId="7C54D391" w14:textId="4285CD18" w:rsidR="002829D9" w:rsidRPr="005538F5" w:rsidRDefault="00126210" w:rsidP="005538F5">
      <w:pPr>
        <w:pStyle w:val="Bodynumbered1"/>
      </w:pPr>
      <w:r w:rsidRPr="005538F5">
        <w:t xml:space="preserve">The inner pipe must be </w:t>
      </w:r>
      <w:r w:rsidR="00FE5235" w:rsidRPr="005538F5">
        <w:t xml:space="preserve">completely </w:t>
      </w:r>
      <w:r w:rsidRPr="005538F5">
        <w:t>wrapped with geotextile filter fabric with an overlap length of 25mm and fixed with PVC duct tape at 300mm centres</w:t>
      </w:r>
      <w:r w:rsidR="00FE5235" w:rsidRPr="005538F5">
        <w:t>.</w:t>
      </w:r>
    </w:p>
    <w:p w14:paraId="4542C142" w14:textId="704FA798" w:rsidR="00AA5E45" w:rsidRPr="005538F5" w:rsidRDefault="00AA5E45" w:rsidP="005538F5">
      <w:pPr>
        <w:pStyle w:val="Bodynumbered1"/>
      </w:pPr>
      <w:r w:rsidRPr="005538F5">
        <w:t xml:space="preserve">After installation of an outer pipe, the annular space between the drilled hole and the outer pipe </w:t>
      </w:r>
      <w:r w:rsidR="0063752F" w:rsidRPr="005538F5">
        <w:t xml:space="preserve">must be tightly plugged </w:t>
      </w:r>
      <w:r w:rsidRPr="005538F5">
        <w:t>with cement mortar for a length of at least 0.5 m at the outlet end of the hole.</w:t>
      </w:r>
    </w:p>
    <w:p w14:paraId="7AE1FB6A" w14:textId="2BF06C73" w:rsidR="00AA5E45" w:rsidRPr="005538F5" w:rsidRDefault="00191D68" w:rsidP="005538F5">
      <w:pPr>
        <w:pStyle w:val="Bodynumbered1"/>
      </w:pPr>
      <w:r w:rsidRPr="005538F5">
        <w:t>A</w:t>
      </w:r>
      <w:r w:rsidR="00AA5E45" w:rsidRPr="005538F5">
        <w:t xml:space="preserve">ll </w:t>
      </w:r>
      <w:r w:rsidR="007C2874" w:rsidRPr="005538F5">
        <w:t>drainpipe</w:t>
      </w:r>
      <w:r w:rsidR="00AA5E45" w:rsidRPr="005538F5">
        <w:t xml:space="preserve">s </w:t>
      </w:r>
      <w:r w:rsidRPr="005538F5">
        <w:t xml:space="preserve">must be connected </w:t>
      </w:r>
      <w:r w:rsidR="00AA5E45" w:rsidRPr="005538F5">
        <w:t>to the existing stormwater network as shown on the Drawings.</w:t>
      </w:r>
    </w:p>
    <w:p w14:paraId="7FBC97F5" w14:textId="41377596" w:rsidR="00A07FEF" w:rsidRPr="005538F5" w:rsidRDefault="00A07FEF" w:rsidP="00A07FEF">
      <w:pPr>
        <w:pStyle w:val="AnnexureHeading"/>
      </w:pPr>
      <w:bookmarkStart w:id="55" w:name="13.1_General"/>
      <w:bookmarkStart w:id="56" w:name="13.2_Test_and_Inspection_Reports"/>
      <w:bookmarkStart w:id="57" w:name="_bookmark11"/>
      <w:bookmarkStart w:id="58" w:name="_Toc26182495"/>
      <w:bookmarkStart w:id="59" w:name="_Toc101684635"/>
      <w:bookmarkEnd w:id="30"/>
      <w:bookmarkEnd w:id="31"/>
      <w:bookmarkEnd w:id="32"/>
      <w:bookmarkEnd w:id="43"/>
      <w:bookmarkEnd w:id="44"/>
      <w:bookmarkEnd w:id="45"/>
      <w:bookmarkEnd w:id="55"/>
      <w:bookmarkEnd w:id="56"/>
      <w:bookmarkEnd w:id="57"/>
      <w:r w:rsidRPr="005538F5">
        <w:lastRenderedPageBreak/>
        <w:t>Annexure A:</w:t>
      </w:r>
      <w:r w:rsidRPr="005538F5">
        <w:tab/>
        <w:t>Summary of Hold Points, Witness Points and Records</w:t>
      </w:r>
      <w:bookmarkEnd w:id="58"/>
      <w:bookmarkEnd w:id="59"/>
    </w:p>
    <w:p w14:paraId="4D9D386B" w14:textId="77777777" w:rsidR="00212C0C" w:rsidRPr="005538F5" w:rsidRDefault="00212C0C" w:rsidP="005538F5">
      <w:pPr>
        <w:pStyle w:val="BodyText"/>
      </w:pPr>
      <w:r w:rsidRPr="005538F5">
        <w:t xml:space="preserve">The following is a summary of the Witness Points / Hold Points that apply to this Specification and the Records that the Contractor must submit to the </w:t>
      </w:r>
      <w:proofErr w:type="gramStart"/>
      <w:r w:rsidRPr="005538F5">
        <w:t>Principal</w:t>
      </w:r>
      <w:proofErr w:type="gramEnd"/>
      <w:r w:rsidRPr="005538F5">
        <w:t xml:space="preserve"> to demonstrate compliance with this Specification.</w:t>
      </w:r>
    </w:p>
    <w:tbl>
      <w:tblPr>
        <w:tblStyle w:val="MainTableStyle"/>
        <w:tblW w:w="9634" w:type="dxa"/>
        <w:tblBorders>
          <w:top w:val="none" w:sz="0" w:space="0" w:color="auto"/>
          <w:bottom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2410"/>
        <w:gridCol w:w="3118"/>
      </w:tblGrid>
      <w:tr w:rsidR="00A07FEF" w:rsidRPr="005538F5" w14:paraId="7D299462" w14:textId="77777777" w:rsidTr="00CC52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5" w:type="dxa"/>
            <w:tcBorders>
              <w:top w:val="single" w:sz="4" w:space="0" w:color="FFFFFF" w:themeColor="background1"/>
            </w:tcBorders>
            <w:shd w:val="clear" w:color="auto" w:fill="004259"/>
          </w:tcPr>
          <w:p w14:paraId="5E88DB46" w14:textId="59368BAD" w:rsidR="00A07FEF" w:rsidRPr="005538F5" w:rsidRDefault="005538F5" w:rsidP="005538F5">
            <w:pPr>
              <w:pStyle w:val="TableHeading"/>
              <w:rPr>
                <w:rFonts w:eastAsia="SimSun"/>
                <w:b/>
                <w:lang w:val="en-AU"/>
              </w:rPr>
            </w:pPr>
            <w:r w:rsidRPr="005538F5">
              <w:rPr>
                <w:rFonts w:eastAsia="SimSun"/>
                <w:b/>
                <w:lang w:val="en-AU"/>
              </w:rPr>
              <w:t>Clause</w:t>
            </w:r>
          </w:p>
        </w:tc>
        <w:tc>
          <w:tcPr>
            <w:tcW w:w="2551" w:type="dxa"/>
            <w:tcBorders>
              <w:top w:val="single" w:sz="4" w:space="0" w:color="FFFFFF" w:themeColor="background1"/>
            </w:tcBorders>
            <w:shd w:val="clear" w:color="auto" w:fill="004259"/>
          </w:tcPr>
          <w:p w14:paraId="4350ECB6" w14:textId="06EFA264" w:rsidR="00A07FEF" w:rsidRPr="005538F5" w:rsidRDefault="005538F5" w:rsidP="005538F5">
            <w:pPr>
              <w:pStyle w:val="TableHeading"/>
              <w:rPr>
                <w:rFonts w:eastAsia="SimSun"/>
                <w:b/>
                <w:lang w:val="en-AU"/>
              </w:rPr>
            </w:pPr>
            <w:r w:rsidRPr="005538F5">
              <w:rPr>
                <w:rFonts w:eastAsia="SimSun"/>
                <w:b/>
                <w:lang w:val="en-AU"/>
              </w:rPr>
              <w:t>Hold Point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  <w:shd w:val="clear" w:color="auto" w:fill="004259"/>
          </w:tcPr>
          <w:p w14:paraId="1295EB9F" w14:textId="49FD40A1" w:rsidR="00A07FEF" w:rsidRPr="005538F5" w:rsidRDefault="005538F5" w:rsidP="005538F5">
            <w:pPr>
              <w:pStyle w:val="TableHeading"/>
              <w:rPr>
                <w:rFonts w:eastAsia="SimSun"/>
                <w:b/>
                <w:lang w:val="en-AU"/>
              </w:rPr>
            </w:pPr>
            <w:r w:rsidRPr="005538F5">
              <w:rPr>
                <w:rFonts w:eastAsia="SimSun"/>
                <w:b/>
                <w:lang w:val="en-AU"/>
              </w:rPr>
              <w:t>Witness Point</w:t>
            </w:r>
          </w:p>
        </w:tc>
        <w:tc>
          <w:tcPr>
            <w:tcW w:w="3118" w:type="dxa"/>
            <w:tcBorders>
              <w:top w:val="single" w:sz="4" w:space="0" w:color="FFFFFF" w:themeColor="background1"/>
            </w:tcBorders>
            <w:shd w:val="clear" w:color="auto" w:fill="004259"/>
          </w:tcPr>
          <w:p w14:paraId="1C7CDCA6" w14:textId="44C50FC9" w:rsidR="00A07FEF" w:rsidRPr="005538F5" w:rsidRDefault="005538F5" w:rsidP="005538F5">
            <w:pPr>
              <w:pStyle w:val="TableHeading"/>
              <w:rPr>
                <w:rFonts w:eastAsia="SimSun"/>
                <w:b/>
                <w:lang w:val="en-AU"/>
              </w:rPr>
            </w:pPr>
            <w:r w:rsidRPr="005538F5">
              <w:rPr>
                <w:rFonts w:eastAsia="SimSun"/>
                <w:b/>
                <w:lang w:val="en-AU"/>
              </w:rPr>
              <w:t>Record</w:t>
            </w:r>
          </w:p>
        </w:tc>
      </w:tr>
      <w:tr w:rsidR="00A07FEF" w:rsidRPr="005538F5" w14:paraId="21B450B6" w14:textId="77777777" w:rsidTr="00CC5218">
        <w:tc>
          <w:tcPr>
            <w:tcW w:w="1555" w:type="dxa"/>
            <w:shd w:val="clear" w:color="auto" w:fill="D9D9D9" w:themeFill="background1" w:themeFillShade="D9"/>
          </w:tcPr>
          <w:p w14:paraId="3F2E69C4" w14:textId="620F7166" w:rsidR="00A07FEF" w:rsidRPr="005538F5" w:rsidRDefault="00A07FEF" w:rsidP="00A07FEF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fldChar w:fldCharType="begin"/>
            </w:r>
            <w:r w:rsidRPr="005538F5">
              <w:rPr>
                <w:lang w:val="en-AU"/>
              </w:rPr>
              <w:instrText xml:space="preserve"> REF _Ref9599800 \r \h  \* MERGEFORMAT </w:instrText>
            </w:r>
            <w:r w:rsidRPr="005538F5">
              <w:rPr>
                <w:lang w:val="en-AU"/>
              </w:rPr>
            </w:r>
            <w:r w:rsidRPr="005538F5">
              <w:rPr>
                <w:lang w:val="en-AU"/>
              </w:rPr>
              <w:fldChar w:fldCharType="separate"/>
            </w:r>
            <w:r w:rsidR="00B854F3" w:rsidRPr="005538F5">
              <w:rPr>
                <w:lang w:val="en-AU"/>
              </w:rPr>
              <w:t>4.1</w:t>
            </w:r>
            <w:r w:rsidRPr="005538F5">
              <w:rPr>
                <w:lang w:val="en-AU"/>
              </w:rPr>
              <w:fldChar w:fldCharType="end"/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29C48E9" w14:textId="2ACE5C59" w:rsidR="00A07FEF" w:rsidRPr="005538F5" w:rsidRDefault="00EB3C5A" w:rsidP="00573BEE">
            <w:pPr>
              <w:pStyle w:val="TableBodyText"/>
              <w:numPr>
                <w:ilvl w:val="0"/>
                <w:numId w:val="21"/>
              </w:numPr>
              <w:ind w:left="321" w:hanging="284"/>
              <w:rPr>
                <w:lang w:val="en-AU"/>
              </w:rPr>
            </w:pPr>
            <w:r w:rsidRPr="005538F5">
              <w:rPr>
                <w:lang w:val="en-AU"/>
              </w:rPr>
              <w:t xml:space="preserve">Commencement of </w:t>
            </w:r>
            <w:r w:rsidR="00191D68" w:rsidRPr="005538F5">
              <w:rPr>
                <w:lang w:val="en-AU"/>
              </w:rPr>
              <w:t>horizontal drain installation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0A60223" w14:textId="77777777" w:rsidR="00A07FEF" w:rsidRPr="005538F5" w:rsidRDefault="00A07FEF" w:rsidP="00FD1AE8">
            <w:pPr>
              <w:pStyle w:val="Tabletext"/>
              <w:rPr>
                <w:sz w:val="20"/>
                <w:lang w:val="en-AU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2BACDD58" w14:textId="55D8B42A" w:rsidR="00A07FEF" w:rsidRPr="005538F5" w:rsidRDefault="00EB3C5A" w:rsidP="005538F5">
            <w:pPr>
              <w:pStyle w:val="TableBodyText"/>
            </w:pPr>
            <w:r w:rsidRPr="005538F5">
              <w:t>Quality Plan</w:t>
            </w:r>
          </w:p>
        </w:tc>
      </w:tr>
      <w:tr w:rsidR="000E4426" w:rsidRPr="005538F5" w14:paraId="1E54319D" w14:textId="77777777" w:rsidTr="00CC5218">
        <w:tc>
          <w:tcPr>
            <w:tcW w:w="1555" w:type="dxa"/>
            <w:shd w:val="clear" w:color="auto" w:fill="D9D9D9" w:themeFill="background1" w:themeFillShade="D9"/>
          </w:tcPr>
          <w:p w14:paraId="02757B53" w14:textId="59A92031" w:rsidR="000E4426" w:rsidRPr="005538F5" w:rsidRDefault="005B3938" w:rsidP="00A07FEF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fldChar w:fldCharType="begin"/>
            </w:r>
            <w:r w:rsidRPr="005538F5">
              <w:rPr>
                <w:lang w:val="en-AU"/>
              </w:rPr>
              <w:instrText xml:space="preserve"> REF _Ref101688180 \r \h </w:instrText>
            </w:r>
            <w:r w:rsidR="00071FD5" w:rsidRPr="005538F5">
              <w:rPr>
                <w:lang w:val="en-AU"/>
              </w:rPr>
              <w:instrText xml:space="preserve"> \* MERGEFORMAT </w:instrText>
            </w:r>
            <w:r w:rsidRPr="005538F5">
              <w:rPr>
                <w:lang w:val="en-AU"/>
              </w:rPr>
            </w:r>
            <w:r w:rsidRPr="005538F5">
              <w:rPr>
                <w:lang w:val="en-AU"/>
              </w:rPr>
              <w:fldChar w:fldCharType="separate"/>
            </w:r>
            <w:r w:rsidR="00B854F3" w:rsidRPr="005538F5">
              <w:rPr>
                <w:lang w:val="en-AU"/>
              </w:rPr>
              <w:t>6.3</w:t>
            </w:r>
            <w:r w:rsidRPr="005538F5">
              <w:rPr>
                <w:lang w:val="en-AU"/>
              </w:rPr>
              <w:fldChar w:fldCharType="end"/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008CFEE" w14:textId="2C98051C" w:rsidR="000E4426" w:rsidRPr="005538F5" w:rsidRDefault="005B3938" w:rsidP="00573BEE">
            <w:pPr>
              <w:pStyle w:val="TableBodyText"/>
              <w:numPr>
                <w:ilvl w:val="0"/>
                <w:numId w:val="21"/>
              </w:numPr>
              <w:ind w:left="321" w:hanging="284"/>
              <w:rPr>
                <w:lang w:val="en-AU"/>
              </w:rPr>
            </w:pPr>
            <w:r w:rsidRPr="005538F5">
              <w:rPr>
                <w:lang w:val="en-AU"/>
              </w:rPr>
              <w:t>Commencement of drilling the drain holes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D1DC0D2" w14:textId="77777777" w:rsidR="000E4426" w:rsidRPr="005538F5" w:rsidRDefault="000E4426" w:rsidP="00FD1AE8">
            <w:pPr>
              <w:pStyle w:val="Tabletext"/>
              <w:ind w:left="157" w:hanging="141"/>
              <w:rPr>
                <w:sz w:val="20"/>
                <w:lang w:val="en-AU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197AFD4D" w14:textId="68980EFB" w:rsidR="000E4426" w:rsidRPr="005538F5" w:rsidRDefault="008E7095" w:rsidP="005538F5">
            <w:pPr>
              <w:pStyle w:val="TableBodyText"/>
            </w:pPr>
            <w:r w:rsidRPr="005538F5">
              <w:t xml:space="preserve">Set out locations of </w:t>
            </w:r>
            <w:r w:rsidR="00614980" w:rsidRPr="005538F5">
              <w:t>drain holes</w:t>
            </w:r>
          </w:p>
        </w:tc>
      </w:tr>
      <w:tr w:rsidR="00BD1EE6" w:rsidRPr="005538F5" w14:paraId="2E39BB87" w14:textId="77777777" w:rsidTr="00087A5E">
        <w:tc>
          <w:tcPr>
            <w:tcW w:w="1555" w:type="dxa"/>
            <w:shd w:val="clear" w:color="auto" w:fill="D9D9D9" w:themeFill="background1" w:themeFillShade="D9"/>
          </w:tcPr>
          <w:p w14:paraId="7CC600F3" w14:textId="15841739" w:rsidR="00BD1EE6" w:rsidRPr="005538F5" w:rsidRDefault="00761A92" w:rsidP="00087A5E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fldChar w:fldCharType="begin"/>
            </w:r>
            <w:r w:rsidRPr="005538F5">
              <w:rPr>
                <w:lang w:val="en-AU"/>
              </w:rPr>
              <w:instrText xml:space="preserve"> REF _Ref101688202 \r \h </w:instrText>
            </w:r>
            <w:r w:rsidR="00071FD5" w:rsidRPr="005538F5">
              <w:rPr>
                <w:lang w:val="en-AU"/>
              </w:rPr>
              <w:instrText xml:space="preserve"> \* MERGEFORMAT </w:instrText>
            </w:r>
            <w:r w:rsidRPr="005538F5">
              <w:rPr>
                <w:lang w:val="en-AU"/>
              </w:rPr>
            </w:r>
            <w:r w:rsidRPr="005538F5">
              <w:rPr>
                <w:lang w:val="en-AU"/>
              </w:rPr>
              <w:fldChar w:fldCharType="separate"/>
            </w:r>
            <w:r w:rsidR="00B854F3" w:rsidRPr="005538F5">
              <w:rPr>
                <w:lang w:val="en-AU"/>
              </w:rPr>
              <w:t>6.16</w:t>
            </w:r>
            <w:r w:rsidRPr="005538F5">
              <w:rPr>
                <w:lang w:val="en-AU"/>
              </w:rPr>
              <w:fldChar w:fldCharType="end"/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31F5413" w14:textId="75CD2B67" w:rsidR="00BD1EE6" w:rsidRPr="005538F5" w:rsidRDefault="00BD1EE6" w:rsidP="005B3938">
            <w:pPr>
              <w:pStyle w:val="TableBodyText"/>
              <w:ind w:left="321"/>
              <w:rPr>
                <w:lang w:val="en-AU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3E94905" w14:textId="30605A70" w:rsidR="00BD1EE6" w:rsidRPr="005538F5" w:rsidRDefault="00BD1EE6" w:rsidP="00087A5E">
            <w:pPr>
              <w:pStyle w:val="Tabletext"/>
              <w:ind w:left="157" w:hanging="141"/>
              <w:rPr>
                <w:sz w:val="20"/>
                <w:lang w:val="en-AU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57A34923" w14:textId="77A4BB9D" w:rsidR="00BD1EE6" w:rsidRPr="005538F5" w:rsidRDefault="00761A92" w:rsidP="005538F5">
            <w:pPr>
              <w:pStyle w:val="TableBodyText"/>
            </w:pPr>
            <w:r w:rsidRPr="005538F5">
              <w:t>Drilling Report</w:t>
            </w:r>
          </w:p>
        </w:tc>
      </w:tr>
      <w:tr w:rsidR="00554CE3" w:rsidRPr="005538F5" w14:paraId="7E5CB82D" w14:textId="77777777" w:rsidTr="00CC5218">
        <w:tc>
          <w:tcPr>
            <w:tcW w:w="1555" w:type="dxa"/>
            <w:shd w:val="clear" w:color="auto" w:fill="D9D9D9" w:themeFill="background1" w:themeFillShade="D9"/>
          </w:tcPr>
          <w:p w14:paraId="76A56C5F" w14:textId="2EC6EE2F" w:rsidR="00554CE3" w:rsidRPr="005538F5" w:rsidRDefault="00761A92" w:rsidP="00A07FEF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fldChar w:fldCharType="begin"/>
            </w:r>
            <w:r w:rsidRPr="005538F5">
              <w:rPr>
                <w:lang w:val="en-AU"/>
              </w:rPr>
              <w:instrText xml:space="preserve"> REF _Ref101687949 \r \h </w:instrText>
            </w:r>
            <w:r w:rsidR="00071FD5" w:rsidRPr="005538F5">
              <w:rPr>
                <w:lang w:val="en-AU"/>
              </w:rPr>
              <w:instrText xml:space="preserve"> \* MERGEFORMAT </w:instrText>
            </w:r>
            <w:r w:rsidRPr="005538F5">
              <w:rPr>
                <w:lang w:val="en-AU"/>
              </w:rPr>
            </w:r>
            <w:r w:rsidRPr="005538F5">
              <w:rPr>
                <w:lang w:val="en-AU"/>
              </w:rPr>
              <w:fldChar w:fldCharType="separate"/>
            </w:r>
            <w:r w:rsidR="00B854F3" w:rsidRPr="005538F5">
              <w:rPr>
                <w:lang w:val="en-AU"/>
              </w:rPr>
              <w:t>7.1</w:t>
            </w:r>
            <w:r w:rsidRPr="005538F5">
              <w:rPr>
                <w:lang w:val="en-AU"/>
              </w:rPr>
              <w:fldChar w:fldCharType="end"/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33B60BD" w14:textId="1375DD2F" w:rsidR="00554CE3" w:rsidRPr="005538F5" w:rsidRDefault="00554CE3" w:rsidP="005B3938">
            <w:pPr>
              <w:pStyle w:val="TableBodyText"/>
              <w:ind w:left="321"/>
              <w:rPr>
                <w:lang w:val="en-AU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7FAFF9C" w14:textId="0530DFBF" w:rsidR="00554CE3" w:rsidRPr="005538F5" w:rsidRDefault="005B3938" w:rsidP="005538F5">
            <w:pPr>
              <w:pStyle w:val="TableBodyText"/>
            </w:pPr>
            <w:r w:rsidRPr="005538F5">
              <w:t xml:space="preserve">1. Installation of </w:t>
            </w:r>
            <w:r w:rsidR="00F77762" w:rsidRPr="005538F5">
              <w:t>drainpipe</w:t>
            </w:r>
            <w:r w:rsidRPr="005538F5">
              <w:t>s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32CF26A" w14:textId="39BFF063" w:rsidR="00554CE3" w:rsidRPr="005538F5" w:rsidRDefault="00554CE3" w:rsidP="00A07FEF">
            <w:pPr>
              <w:pStyle w:val="TableBodyText"/>
              <w:rPr>
                <w:lang w:val="en-AU"/>
              </w:rPr>
            </w:pPr>
          </w:p>
        </w:tc>
      </w:tr>
    </w:tbl>
    <w:p w14:paraId="5F9663BE" w14:textId="787F6AE7" w:rsidR="00EA401B" w:rsidRPr="005538F5" w:rsidRDefault="00EA401B" w:rsidP="00A07FEF">
      <w:pPr>
        <w:ind w:left="851"/>
      </w:pPr>
    </w:p>
    <w:p w14:paraId="4B3529A3" w14:textId="77777777" w:rsidR="00EA401B" w:rsidRPr="005538F5" w:rsidRDefault="00EA401B">
      <w:r w:rsidRPr="005538F5">
        <w:br w:type="page"/>
      </w:r>
    </w:p>
    <w:p w14:paraId="3797857D" w14:textId="6633E7D6" w:rsidR="00A07C71" w:rsidRPr="005538F5" w:rsidRDefault="00A07C71" w:rsidP="00A07C71">
      <w:pPr>
        <w:pStyle w:val="AnnexureHeading"/>
      </w:pPr>
      <w:bookmarkStart w:id="60" w:name="_Toc101684636"/>
      <w:r w:rsidRPr="005538F5">
        <w:lastRenderedPageBreak/>
        <w:t xml:space="preserve">Annexure </w:t>
      </w:r>
      <w:r w:rsidR="008F38F4" w:rsidRPr="005538F5">
        <w:t>B</w:t>
      </w:r>
      <w:r w:rsidRPr="005538F5">
        <w:t>:</w:t>
      </w:r>
      <w:r w:rsidRPr="005538F5">
        <w:tab/>
      </w:r>
      <w:r w:rsidR="008F38F4" w:rsidRPr="005538F5">
        <w:t xml:space="preserve">Typical Details of Horizontal </w:t>
      </w:r>
      <w:r w:rsidR="001D13E2" w:rsidRPr="005538F5">
        <w:t>Drains</w:t>
      </w:r>
      <w:bookmarkEnd w:id="60"/>
    </w:p>
    <w:p w14:paraId="3D031B01" w14:textId="100F6F9A" w:rsidR="00B01AFE" w:rsidRPr="005538F5" w:rsidRDefault="00386FD8" w:rsidP="008621A3">
      <w:pPr>
        <w:keepLines/>
        <w:widowControl/>
        <w:autoSpaceDE/>
        <w:autoSpaceDN/>
        <w:spacing w:before="240" w:after="120"/>
        <w:rPr>
          <w:rFonts w:ascii="Arial" w:eastAsiaTheme="minorEastAsia" w:hAnsi="Arial"/>
          <w:sz w:val="20"/>
          <w:szCs w:val="20"/>
          <w:lang w:eastAsia="ja-JP"/>
        </w:rPr>
      </w:pPr>
      <w:r w:rsidRPr="005538F5">
        <w:rPr>
          <w:rFonts w:ascii="Arial" w:eastAsiaTheme="minorEastAsia" w:hAnsi="Arial"/>
          <w:noProof/>
          <w:sz w:val="20"/>
          <w:szCs w:val="20"/>
          <w:lang w:eastAsia="ja-JP"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141616EC" wp14:editId="19CE465D">
                <wp:simplePos x="0" y="0"/>
                <wp:positionH relativeFrom="column">
                  <wp:posOffset>46990</wp:posOffset>
                </wp:positionH>
                <wp:positionV relativeFrom="paragraph">
                  <wp:posOffset>116205</wp:posOffset>
                </wp:positionV>
                <wp:extent cx="5729605" cy="4120515"/>
                <wp:effectExtent l="0" t="0" r="4445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9605" cy="4120515"/>
                          <a:chOff x="0" y="0"/>
                          <a:chExt cx="5729845" cy="4120738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195943" y="2398816"/>
                            <a:ext cx="896447" cy="5522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A4C145B" w14:textId="6336B665" w:rsidR="000D5931" w:rsidRPr="005538F5" w:rsidRDefault="00354C20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Geo</w:t>
                              </w:r>
                              <w:r w:rsidR="00823944"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 xml:space="preserve">textile filter fabric to </w:t>
                              </w:r>
                              <w:r w:rsidR="00F2473B"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inner pipe.</w:t>
                              </w:r>
                            </w:p>
                            <w:p w14:paraId="33F797B0" w14:textId="20CBEAB1" w:rsidR="00F2473B" w:rsidRPr="005538F5" w:rsidRDefault="00F2473B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 xml:space="preserve">Drawn around pipe, lapped </w:t>
                              </w:r>
                              <w:r w:rsidR="0031075D"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 xml:space="preserve">25 mm </w:t>
                              </w:r>
                              <w:r w:rsidR="005F2849"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and fixed around pip</w:t>
                              </w:r>
                              <w:r w:rsidR="009428F3"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e</w:t>
                              </w:r>
                              <w:r w:rsidR="005F2849"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 xml:space="preserve"> at 300 mm intervals with PVC duct tape.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775361" y="2600696"/>
                            <a:ext cx="783747" cy="31469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ADFCE16" w14:textId="37A53EE4" w:rsidR="00A45A45" w:rsidRPr="005538F5" w:rsidRDefault="00A45A45" w:rsidP="00A45A45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 xml:space="preserve">Geotextile filter fabric around inner </w:t>
                              </w:r>
                              <w:r w:rsidR="000145DE"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pipe</w:t>
                              </w: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674421" y="3515096"/>
                            <a:ext cx="700182" cy="3797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5BB3BF7" w14:textId="233615AB" w:rsidR="000145DE" w:rsidRPr="005538F5" w:rsidRDefault="000145DE" w:rsidP="000145DE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 xml:space="preserve">Outer pipe slotted UPVC pipe with </w:t>
                              </w:r>
                              <w:r w:rsidR="00977FA1"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unslotted invert</w:t>
                              </w: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374073" y="3503221"/>
                            <a:ext cx="765959" cy="32657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F6636C6" w14:textId="4805EBE2" w:rsidR="00977FA1" w:rsidRPr="005538F5" w:rsidRDefault="00C549D5" w:rsidP="00977FA1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Inner</w:t>
                              </w:r>
                              <w:r w:rsidR="00977FA1"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 xml:space="preserve"> pipe slotted UPVC pipe with unslotted invert.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876302" y="2921330"/>
                            <a:ext cx="1086592" cy="27313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0A5EF14" w14:textId="77777777" w:rsidR="00330146" w:rsidRPr="005538F5" w:rsidRDefault="00892FED" w:rsidP="00205F55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  <w:t>I</w:t>
                              </w: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nner and outer pipes slotted</w:t>
                              </w:r>
                              <w:r w:rsidR="00330146"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.</w:t>
                              </w:r>
                            </w:p>
                            <w:p w14:paraId="3DAB5D9D" w14:textId="35B652A2" w:rsidR="00892FED" w:rsidRPr="005538F5" w:rsidRDefault="00330146" w:rsidP="00205F55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Refer Figure B2 for details.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3004458" y="0"/>
                            <a:ext cx="1009402" cy="51063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A77629D" w14:textId="77777777" w:rsidR="004476D3" w:rsidRPr="005538F5" w:rsidRDefault="004476D3" w:rsidP="004476D3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Geotextile filter fabric to inner pipe.</w:t>
                              </w:r>
                            </w:p>
                            <w:p w14:paraId="110F02E5" w14:textId="469D51A2" w:rsidR="004476D3" w:rsidRPr="005538F5" w:rsidRDefault="004476D3" w:rsidP="004476D3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Drawn around pipe, lapped 25 mm and fixed around pip</w:t>
                              </w:r>
                              <w:r w:rsidR="00B213A1"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e</w:t>
                              </w: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 xml:space="preserve"> at 300 mm intervals with PVC duct tape.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4174177" y="1252847"/>
                            <a:ext cx="730333" cy="26125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8957D3E" w14:textId="77777777" w:rsidR="004476D3" w:rsidRPr="005538F5" w:rsidRDefault="004476D3" w:rsidP="004476D3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Geotextile filter fabric around inner pipe.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0" y="1175657"/>
                            <a:ext cx="492826" cy="48688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D088335" w14:textId="77777777" w:rsidR="0023000A" w:rsidRPr="005538F5" w:rsidRDefault="0023000A" w:rsidP="0023000A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Geotextile filter fabric around inner pipe.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1157845" y="1181595"/>
                            <a:ext cx="558140" cy="23136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D7B7F4F" w14:textId="34893EE3" w:rsidR="00364295" w:rsidRPr="005538F5" w:rsidRDefault="00364295" w:rsidP="00364295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Cement mortar plug.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813460" y="1668483"/>
                            <a:ext cx="558140" cy="23136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550DDEE" w14:textId="77777777" w:rsidR="0062189A" w:rsidRPr="005538F5" w:rsidRDefault="0062189A" w:rsidP="0062189A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Cement mortar plug.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3372448" y="2956955"/>
                            <a:ext cx="445469" cy="305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73FCBBF" w14:textId="77777777" w:rsidR="0062189A" w:rsidRPr="005538F5" w:rsidRDefault="0062189A" w:rsidP="00300491">
                              <w:pPr>
                                <w:ind w:right="-164"/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Cement mortar plug.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4946073" y="3028208"/>
                            <a:ext cx="783747" cy="31469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F3D37C" w14:textId="77777777" w:rsidR="006C491B" w:rsidRPr="005538F5" w:rsidRDefault="006C491B" w:rsidP="006C491B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Geotextile filter fabric around inner pipe.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858489" y="486888"/>
                            <a:ext cx="492826" cy="1781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A71CA4F" w14:textId="1DAB2684" w:rsidR="006C491B" w:rsidRPr="005538F5" w:rsidRDefault="006C491B" w:rsidP="006C491B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Inner pipe.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4174177" y="3028208"/>
                            <a:ext cx="492826" cy="1781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0DF7C35" w14:textId="77777777" w:rsidR="006C491B" w:rsidRPr="005538F5" w:rsidRDefault="006C491B" w:rsidP="006C491B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Inner pipe.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2654136" y="510639"/>
                            <a:ext cx="492826" cy="1781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0113E3D" w14:textId="678FF210" w:rsidR="008C37ED" w:rsidRPr="005538F5" w:rsidRDefault="008C37ED" w:rsidP="008C37ED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Outer pipe.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5153891" y="2309751"/>
                            <a:ext cx="492826" cy="1781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BB314A0" w14:textId="77777777" w:rsidR="008C37ED" w:rsidRPr="005538F5" w:rsidRDefault="008C37ED" w:rsidP="008C37ED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Outer pipe.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1858489" y="1561605"/>
                            <a:ext cx="492826" cy="18406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367AD6E" w14:textId="21986846" w:rsidR="00E33C71" w:rsidRPr="005538F5" w:rsidRDefault="00E33C71" w:rsidP="00E33C71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Drill Hole.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4334494" y="178130"/>
                            <a:ext cx="492826" cy="18406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906FAA4" w14:textId="77777777" w:rsidR="00E33C71" w:rsidRPr="005538F5" w:rsidRDefault="00E33C71" w:rsidP="00E33C71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Drill Hole.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3865419" y="1721922"/>
                            <a:ext cx="641268" cy="26203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13B0296" w14:textId="265579CB" w:rsidR="00E33C71" w:rsidRPr="005538F5" w:rsidRDefault="00FA3EB5" w:rsidP="00FA3EB5">
                              <w:pPr>
                                <w:contextualSpacing/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Jointing Collar</w:t>
                              </w: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br/>
                                <w:t>(Inner pipe)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5237019" y="1175657"/>
                            <a:ext cx="492826" cy="22563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BD39F0" w14:textId="73980D80" w:rsidR="008A2630" w:rsidRPr="005538F5" w:rsidRDefault="008A2630" w:rsidP="008A2630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End Cap</w:t>
                              </w: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br/>
                                <w:t>Outer.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5142586" y="498737"/>
                            <a:ext cx="456395" cy="22563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709DC00" w14:textId="77777777" w:rsidR="008A2630" w:rsidRPr="005538F5" w:rsidRDefault="008A2630" w:rsidP="008A2630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End Cap</w:t>
                              </w: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br/>
                                <w:t>Outer.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593767" y="41564"/>
                            <a:ext cx="356260" cy="22563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B07C332" w14:textId="6AE33369" w:rsidR="00C9147E" w:rsidRPr="005538F5" w:rsidRDefault="00C9147E" w:rsidP="00C9147E">
                              <w:pPr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</w:pPr>
                              <w:r w:rsidRPr="005538F5">
                                <w:rPr>
                                  <w:rFonts w:ascii="Arial" w:hAnsi="Arial" w:cs="Arial"/>
                                  <w:sz w:val="9"/>
                                  <w:szCs w:val="9"/>
                                </w:rPr>
                                <w:t>Slope Face.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2381003" y="3895107"/>
                            <a:ext cx="783772" cy="22563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70D05E1" w14:textId="6FFCA24D" w:rsidR="00E90693" w:rsidRPr="005538F5" w:rsidRDefault="00E90693" w:rsidP="00E9069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bookmarkStart w:id="61" w:name="_Hlk101524808"/>
                              <w:bookmarkStart w:id="62" w:name="_Hlk101524809"/>
                              <w:r w:rsidRPr="005538F5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F</w:t>
                              </w:r>
                              <w:r w:rsidR="00EB5A5C" w:rsidRPr="005538F5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IGURE B1</w:t>
                              </w:r>
                              <w:bookmarkEnd w:id="61"/>
                              <w:bookmarkEnd w:id="62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616EC" id="Group 32" o:spid="_x0000_s1026" style="position:absolute;margin-left:3.7pt;margin-top:9.15pt;width:451.15pt;height:324.45pt;z-index:251868160" coordsize="57298,4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1959;top:23988;width:8964;height:5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4A4C145B" w14:textId="6336B665" w:rsidR="000D5931" w:rsidRPr="005538F5" w:rsidRDefault="00354C20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Geo</w:t>
                        </w:r>
                        <w:r w:rsidR="00823944"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 xml:space="preserve">textile filter fabric to </w:t>
                        </w:r>
                        <w:r w:rsidR="00F2473B"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inner pipe.</w:t>
                        </w:r>
                      </w:p>
                      <w:p w14:paraId="33F797B0" w14:textId="20CBEAB1" w:rsidR="00F2473B" w:rsidRPr="005538F5" w:rsidRDefault="00F2473B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 xml:space="preserve">Drawn around pipe, lapped </w:t>
                        </w:r>
                        <w:r w:rsidR="0031075D"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 xml:space="preserve">25 mm </w:t>
                        </w:r>
                        <w:r w:rsidR="005F2849"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and fixed around pip</w:t>
                        </w:r>
                        <w:r w:rsidR="009428F3"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e</w:t>
                        </w:r>
                        <w:r w:rsidR="005F2849"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 xml:space="preserve"> at 300 mm intervals with PVC duct tape.</w:t>
                        </w:r>
                      </w:p>
                    </w:txbxContent>
                  </v:textbox>
                </v:shape>
                <v:shape id="Text Box 8" o:spid="_x0000_s1028" type="#_x0000_t202" style="position:absolute;left:17753;top:26006;width:7838;height:3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" fillcolor="window" stroked="f" strokeweight=".5pt">
                  <v:textbox>
                    <w:txbxContent>
                      <w:p w14:paraId="3ADFCE16" w14:textId="37A53EE4" w:rsidR="00A45A45" w:rsidRPr="005538F5" w:rsidRDefault="00A45A45" w:rsidP="00A45A45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 xml:space="preserve">Geotextile filter fabric around inner </w:t>
                        </w:r>
                        <w:r w:rsidR="000145DE"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pipe</w:t>
                        </w: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.</w:t>
                        </w:r>
                      </w:p>
                    </w:txbxContent>
                  </v:textbox>
                </v:shape>
                <v:shape id="Text Box 9" o:spid="_x0000_s1029" type="#_x0000_t202" style="position:absolute;left:16744;top:35150;width:7002;height:3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" fillcolor="window" stroked="f" strokeweight=".5pt">
                  <v:textbox>
                    <w:txbxContent>
                      <w:p w14:paraId="75BB3BF7" w14:textId="233615AB" w:rsidR="000145DE" w:rsidRPr="005538F5" w:rsidRDefault="000145DE" w:rsidP="000145DE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 xml:space="preserve">Outer pipe slotted UPVC pipe with </w:t>
                        </w:r>
                        <w:r w:rsidR="00977FA1"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unslotted invert</w:t>
                        </w: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.</w:t>
                        </w:r>
                      </w:p>
                    </w:txbxContent>
                  </v:textbox>
                </v:shape>
                <v:shape id="Text Box 10" o:spid="_x0000_s1030" type="#_x0000_t202" style="position:absolute;left:3740;top:35032;width:7660;height:3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i96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738IgPo5S8AAAD//wMAUEsBAi0AFAAGAAgAAAAhANvh9svuAAAAhQEAABMAAAAAAAAA&#10;AAAAAAAAAAAAAFtDb250ZW50X1R5cGVzXS54bWxQSwECLQAUAAYACAAAACEAWvQsW78AAAAVAQAA&#10;CwAAAAAAAAAAAAAAAAAfAQAAX3JlbHMvLnJlbHNQSwECLQAUAAYACAAAACEA29YvesYAAADbAAAA&#10;DwAAAAAAAAAAAAAAAAAHAgAAZHJzL2Rvd25yZXYueG1sUEsFBgAAAAADAAMAtwAAAPoCAAAAAA==&#10;" fillcolor="window" stroked="f" strokeweight=".5pt">
                  <v:textbox>
                    <w:txbxContent>
                      <w:p w14:paraId="5F6636C6" w14:textId="4805EBE2" w:rsidR="00977FA1" w:rsidRPr="005538F5" w:rsidRDefault="00C549D5" w:rsidP="00977FA1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Inner</w:t>
                        </w:r>
                        <w:r w:rsidR="00977FA1"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 xml:space="preserve"> pipe slotted UPVC pipe with unslotted invert.</w:t>
                        </w:r>
                      </w:p>
                    </w:txbxContent>
                  </v:textbox>
                </v:shape>
                <v:shape id="Text Box 12" o:spid="_x0000_s1031" type="#_x0000_t202" style="position:absolute;left:18763;top:29213;width:10865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" fillcolor="window" stroked="f" strokeweight=".5pt">
                  <v:textbox>
                    <w:txbxContent>
                      <w:p w14:paraId="50A5EF14" w14:textId="77777777" w:rsidR="00330146" w:rsidRPr="005538F5" w:rsidRDefault="00892FED" w:rsidP="00205F55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I</w:t>
                        </w: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nner and outer pipes slotted</w:t>
                        </w:r>
                        <w:r w:rsidR="00330146"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.</w:t>
                        </w:r>
                      </w:p>
                      <w:p w14:paraId="3DAB5D9D" w14:textId="35B652A2" w:rsidR="00892FED" w:rsidRPr="005538F5" w:rsidRDefault="00330146" w:rsidP="00205F55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Refer Figure B2 for details.</w:t>
                        </w:r>
                      </w:p>
                    </w:txbxContent>
                  </v:textbox>
                </v:shape>
                <v:shape id="Text Box 13" o:spid="_x0000_s1032" type="#_x0000_t202" style="position:absolute;left:30044;width:10094;height:5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ENwwAAANsAAAAPAAAAZHJzL2Rvd25yZXYueG1sRE/fa8Iw&#10;EH4f+D+EE/Y2Uz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KwSxDcMAAADbAAAADwAA&#10;AAAAAAAAAAAAAAAHAgAAZHJzL2Rvd25yZXYueG1sUEsFBgAAAAADAAMAtwAAAPcCAAAAAA==&#10;" fillcolor="window" stroked="f" strokeweight=".5pt">
                  <v:textbox>
                    <w:txbxContent>
                      <w:p w14:paraId="3A77629D" w14:textId="77777777" w:rsidR="004476D3" w:rsidRPr="005538F5" w:rsidRDefault="004476D3" w:rsidP="004476D3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Geotextile filter fabric to inner pipe.</w:t>
                        </w:r>
                      </w:p>
                      <w:p w14:paraId="110F02E5" w14:textId="469D51A2" w:rsidR="004476D3" w:rsidRPr="005538F5" w:rsidRDefault="004476D3" w:rsidP="004476D3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Drawn around pipe, lapped 25 mm and fixed around pip</w:t>
                        </w:r>
                        <w:r w:rsidR="00B213A1"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e</w:t>
                        </w: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 xml:space="preserve"> at 300 mm intervals with PVC duct tape.</w:t>
                        </w:r>
                      </w:p>
                    </w:txbxContent>
                  </v:textbox>
                </v:shape>
                <v:shape id="Text Box 14" o:spid="_x0000_s1033" type="#_x0000_t202" style="position:absolute;left:41741;top:12528;width:7304;height:2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Sl5wwAAANsAAAAPAAAAZHJzL2Rvd25yZXYueG1sRE/fa8Iw&#10;EH4f+D+EE/Y2U8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pO0pecMAAADbAAAADwAA&#10;AAAAAAAAAAAAAAAHAgAAZHJzL2Rvd25yZXYueG1sUEsFBgAAAAADAAMAtwAAAPcCAAAAAA==&#10;" fillcolor="window" stroked="f" strokeweight=".5pt">
                  <v:textbox>
                    <w:txbxContent>
                      <w:p w14:paraId="28957D3E" w14:textId="77777777" w:rsidR="004476D3" w:rsidRPr="005538F5" w:rsidRDefault="004476D3" w:rsidP="004476D3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Geotextile filter fabric around inner pipe.</w:t>
                        </w:r>
                      </w:p>
                    </w:txbxContent>
                  </v:textbox>
                </v:shape>
                <v:shape id="Text Box 16" o:spid="_x0000_s1034" type="#_x0000_t202" style="position:absolute;top:11756;width:4928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" fillcolor="window" stroked="f" strokeweight=".5pt">
                  <v:textbox>
                    <w:txbxContent>
                      <w:p w14:paraId="3D088335" w14:textId="77777777" w:rsidR="0023000A" w:rsidRPr="005538F5" w:rsidRDefault="0023000A" w:rsidP="0023000A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Geotextile filter fabric around inner pipe.</w:t>
                        </w:r>
                      </w:p>
                    </w:txbxContent>
                  </v:textbox>
                </v:shape>
                <v:shape id="Text Box 17" o:spid="_x0000_s1035" type="#_x0000_t202" style="position:absolute;left:11578;top:11815;width:5581;height:2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" fillcolor="window" stroked="f" strokeweight=".5pt">
                  <v:textbox>
                    <w:txbxContent>
                      <w:p w14:paraId="3D7B7F4F" w14:textId="34893EE3" w:rsidR="00364295" w:rsidRPr="005538F5" w:rsidRDefault="00364295" w:rsidP="00364295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Cement mortar plug.</w:t>
                        </w:r>
                      </w:p>
                    </w:txbxContent>
                  </v:textbox>
                </v:shape>
                <v:shape id="Text Box 18" o:spid="_x0000_s1036" type="#_x0000_t202" style="position:absolute;left:8134;top:16684;width:5582;height:2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N8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6z8IgPo5S8AAAD//wMAUEsBAi0AFAAGAAgAAAAhANvh9svuAAAAhQEAABMAAAAAAAAA&#10;AAAAAAAAAAAAAFtDb250ZW50X1R5cGVzXS54bWxQSwECLQAUAAYACAAAACEAWvQsW78AAAAVAQAA&#10;CwAAAAAAAAAAAAAAAAAfAQAAX3JlbHMvLnJlbHNQSwECLQAUAAYACAAAACEAJaAjfMYAAADbAAAA&#10;DwAAAAAAAAAAAAAAAAAHAgAAZHJzL2Rvd25yZXYueG1sUEsFBgAAAAADAAMAtwAAAPoCAAAAAA==&#10;" fillcolor="window" stroked="f" strokeweight=".5pt">
                  <v:textbox>
                    <w:txbxContent>
                      <w:p w14:paraId="0550DDEE" w14:textId="77777777" w:rsidR="0062189A" w:rsidRPr="005538F5" w:rsidRDefault="0062189A" w:rsidP="0062189A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Cement mortar plug.</w:t>
                        </w:r>
                      </w:p>
                    </w:txbxContent>
                  </v:textbox>
                </v:shape>
                <v:shape id="Text Box 19" o:spid="_x0000_s1037" type="#_x0000_t202" style="position:absolute;left:33724;top:29569;width:4455;height:3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" fillcolor="window" stroked="f" strokeweight=".5pt">
                  <v:textbox>
                    <w:txbxContent>
                      <w:p w14:paraId="473FCBBF" w14:textId="77777777" w:rsidR="0062189A" w:rsidRPr="005538F5" w:rsidRDefault="0062189A" w:rsidP="00300491">
                        <w:pPr>
                          <w:ind w:right="-164"/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Cement mortar plug.</w:t>
                        </w:r>
                      </w:p>
                    </w:txbxContent>
                  </v:textbox>
                </v:shape>
                <v:shape id="Text Box 20" o:spid="_x0000_s1038" type="#_x0000_t202" style="position:absolute;left:49460;top:30282;width:7838;height:3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" fillcolor="window" stroked="f" strokeweight=".5pt">
                  <v:textbox>
                    <w:txbxContent>
                      <w:p w14:paraId="09F3D37C" w14:textId="77777777" w:rsidR="006C491B" w:rsidRPr="005538F5" w:rsidRDefault="006C491B" w:rsidP="006C491B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Geotextile filter fabric around inner pipe.</w:t>
                        </w:r>
                      </w:p>
                    </w:txbxContent>
                  </v:textbox>
                </v:shape>
                <v:shape id="Text Box 21" o:spid="_x0000_s1039" type="#_x0000_t202" style="position:absolute;left:18584;top:4868;width:4929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" fillcolor="window" stroked="f" strokeweight=".5pt">
                  <v:textbox>
                    <w:txbxContent>
                      <w:p w14:paraId="1A71CA4F" w14:textId="1DAB2684" w:rsidR="006C491B" w:rsidRPr="005538F5" w:rsidRDefault="006C491B" w:rsidP="006C491B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Inner pipe.</w:t>
                        </w:r>
                      </w:p>
                    </w:txbxContent>
                  </v:textbox>
                </v:shape>
                <v:shape id="Text Box 22" o:spid="_x0000_s1040" type="#_x0000_t202" style="position:absolute;left:41741;top:30282;width:4929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" fillcolor="window" stroked="f" strokeweight=".5pt">
                  <v:textbox>
                    <w:txbxContent>
                      <w:p w14:paraId="10DF7C35" w14:textId="77777777" w:rsidR="006C491B" w:rsidRPr="005538F5" w:rsidRDefault="006C491B" w:rsidP="006C491B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Inner pipe.</w:t>
                        </w:r>
                      </w:p>
                    </w:txbxContent>
                  </v:textbox>
                </v:shape>
                <v:shape id="Text Box 23" o:spid="_x0000_s1041" type="#_x0000_t202" style="position:absolute;left:26541;top:5106;width:4928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uwxQAAANsAAAAPAAAAZHJzL2Rvd25yZXYueG1sRI9Ba8JA&#10;FITvhf6H5RV6q5taEI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DlaHuwxQAAANsAAAAP&#10;AAAAAAAAAAAAAAAAAAcCAABkcnMvZG93bnJldi54bWxQSwUGAAAAAAMAAwC3AAAA+QIAAAAA&#10;" fillcolor="window" stroked="f" strokeweight=".5pt">
                  <v:textbox>
                    <w:txbxContent>
                      <w:p w14:paraId="30113E3D" w14:textId="678FF210" w:rsidR="008C37ED" w:rsidRPr="005538F5" w:rsidRDefault="008C37ED" w:rsidP="008C37ED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Outer pipe.</w:t>
                        </w:r>
                      </w:p>
                    </w:txbxContent>
                  </v:textbox>
                </v:shape>
                <v:shape id="Text Box 24" o:spid="_x0000_s1042" type="#_x0000_t202" style="position:absolute;left:51538;top:23097;width:4929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ePExQAAANsAAAAPAAAAZHJzL2Rvd25yZXYueG1sRI9Ba8JA&#10;FITvhf6H5RV6q5tKEY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BqgePExQAAANsAAAAP&#10;AAAAAAAAAAAAAAAAAAcCAABkcnMvZG93bnJldi54bWxQSwUGAAAAAAMAAwC3AAAA+QIAAAAA&#10;" fillcolor="window" stroked="f" strokeweight=".5pt">
                  <v:textbox>
                    <w:txbxContent>
                      <w:p w14:paraId="3BB314A0" w14:textId="77777777" w:rsidR="008C37ED" w:rsidRPr="005538F5" w:rsidRDefault="008C37ED" w:rsidP="008C37ED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Outer pipe.</w:t>
                        </w:r>
                      </w:p>
                    </w:txbxContent>
                  </v:textbox>
                </v:shape>
                <v:shape id="Text Box 25" o:spid="_x0000_s1043" type="#_x0000_t202" style="position:absolute;left:18584;top:15616;width:492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ZfxQAAANsAAAAPAAAAZHJzL2Rvd25yZXYueG1sRI9Ba8JA&#10;FITvhf6H5RV6q5sKFY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AFzUZfxQAAANsAAAAP&#10;AAAAAAAAAAAAAAAAAAcCAABkcnMvZG93bnJldi54bWxQSwUGAAAAAAMAAwC3AAAA+QIAAAAA&#10;" fillcolor="window" stroked="f" strokeweight=".5pt">
                  <v:textbox>
                    <w:txbxContent>
                      <w:p w14:paraId="5367AD6E" w14:textId="21986846" w:rsidR="00E33C71" w:rsidRPr="005538F5" w:rsidRDefault="00E33C71" w:rsidP="00E33C71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Drill Hole.</w:t>
                        </w:r>
                      </w:p>
                    </w:txbxContent>
                  </v:textbox>
                </v:shape>
                <v:shape id="Text Box 26" o:spid="_x0000_s1044" type="#_x0000_t202" style="position:absolute;left:43344;top:1781;width:492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" fillcolor="window" stroked="f" strokeweight=".5pt">
                  <v:textbox>
                    <w:txbxContent>
                      <w:p w14:paraId="1906FAA4" w14:textId="77777777" w:rsidR="00E33C71" w:rsidRPr="005538F5" w:rsidRDefault="00E33C71" w:rsidP="00E33C71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Drill Hole.</w:t>
                        </w:r>
                      </w:p>
                    </w:txbxContent>
                  </v:textbox>
                </v:shape>
                <v:shape id="Text Box 27" o:spid="_x0000_s1045" type="#_x0000_t202" style="position:absolute;left:38654;top:17219;width:6412;height:2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" fillcolor="window" stroked="f" strokeweight=".5pt">
                  <v:textbox>
                    <w:txbxContent>
                      <w:p w14:paraId="213B0296" w14:textId="265579CB" w:rsidR="00E33C71" w:rsidRPr="005538F5" w:rsidRDefault="00FA3EB5" w:rsidP="00FA3EB5">
                        <w:pPr>
                          <w:contextualSpacing/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Jointing Collar</w:t>
                        </w: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br/>
                          <w:t>(Inner pipe)</w:t>
                        </w:r>
                      </w:p>
                    </w:txbxContent>
                  </v:textbox>
                </v:shape>
                <v:shape id="Text Box 28" o:spid="_x0000_s1046" type="#_x0000_t202" style="position:absolute;left:52370;top:11756;width:4928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" fillcolor="window" stroked="f" strokeweight=".5pt">
                  <v:textbox>
                    <w:txbxContent>
                      <w:p w14:paraId="45BD39F0" w14:textId="73980D80" w:rsidR="008A2630" w:rsidRPr="005538F5" w:rsidRDefault="008A2630" w:rsidP="008A2630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End Cap</w:t>
                        </w: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br/>
                          <w:t>Outer.</w:t>
                        </w:r>
                      </w:p>
                    </w:txbxContent>
                  </v:textbox>
                </v:shape>
                <v:shape id="Text Box 29" o:spid="_x0000_s1047" type="#_x0000_t202" style="position:absolute;left:51425;top:4987;width:4564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" fillcolor="window" stroked="f" strokeweight=".5pt">
                  <v:textbox>
                    <w:txbxContent>
                      <w:p w14:paraId="2709DC00" w14:textId="77777777" w:rsidR="008A2630" w:rsidRPr="005538F5" w:rsidRDefault="008A2630" w:rsidP="008A2630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End Cap</w:t>
                        </w: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br/>
                          <w:t>Outer.</w:t>
                        </w:r>
                      </w:p>
                    </w:txbxContent>
                  </v:textbox>
                </v:shape>
                <v:shape id="Text Box 30" o:spid="_x0000_s1048" type="#_x0000_t202" style="position:absolute;left:5937;top:415;width:3563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" fillcolor="window" stroked="f" strokeweight=".5pt">
                  <v:textbox>
                    <w:txbxContent>
                      <w:p w14:paraId="3B07C332" w14:textId="6AE33369" w:rsidR="00C9147E" w:rsidRPr="005538F5" w:rsidRDefault="00C9147E" w:rsidP="00C9147E">
                        <w:pPr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 w:rsidRPr="005538F5">
                          <w:rPr>
                            <w:rFonts w:ascii="Arial" w:hAnsi="Arial" w:cs="Arial"/>
                            <w:sz w:val="9"/>
                            <w:szCs w:val="9"/>
                          </w:rPr>
                          <w:t>Slope Face.</w:t>
                        </w:r>
                      </w:p>
                    </w:txbxContent>
                  </v:textbox>
                </v:shape>
                <v:shape id="Text Box 31" o:spid="_x0000_s1049" type="#_x0000_t202" style="position:absolute;left:23810;top:38951;width:7837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" fillcolor="window" stroked="f" strokeweight=".5pt">
                  <v:textbox>
                    <w:txbxContent>
                      <w:p w14:paraId="070D05E1" w14:textId="6FFCA24D" w:rsidR="00E90693" w:rsidRPr="005538F5" w:rsidRDefault="00E90693" w:rsidP="00E90693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bookmarkStart w:id="63" w:name="_Hlk101524808"/>
                        <w:bookmarkStart w:id="64" w:name="_Hlk101524809"/>
                        <w:r w:rsidRPr="005538F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F</w:t>
                        </w:r>
                        <w:r w:rsidR="00EB5A5C" w:rsidRPr="005538F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IGURE B1</w:t>
                        </w:r>
                        <w:bookmarkEnd w:id="63"/>
                        <w:bookmarkEnd w:id="64"/>
                      </w:p>
                    </w:txbxContent>
                  </v:textbox>
                </v:shape>
              </v:group>
            </w:pict>
          </mc:Fallback>
        </mc:AlternateContent>
      </w:r>
      <w:r w:rsidR="00C85815" w:rsidRPr="005538F5">
        <w:rPr>
          <w:rFonts w:ascii="Arial" w:eastAsiaTheme="minorEastAsia" w:hAnsi="Arial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38118C1" wp14:editId="38241841">
                <wp:simplePos x="0" y="0"/>
                <wp:positionH relativeFrom="column">
                  <wp:posOffset>4060351</wp:posOffset>
                </wp:positionH>
                <wp:positionV relativeFrom="paragraph">
                  <wp:posOffset>2930691</wp:posOffset>
                </wp:positionV>
                <wp:extent cx="1566407" cy="159026"/>
                <wp:effectExtent l="0" t="0" r="34290" b="317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6407" cy="1590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98719FF" id="Straight Connector 39" o:spid="_x0000_s1026" style="position:absolute;flip:y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7pt,230.75pt" to="443.05pt,2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" strokecolor="black [3213]"/>
            </w:pict>
          </mc:Fallback>
        </mc:AlternateContent>
      </w:r>
      <w:r w:rsidR="00D618F0" w:rsidRPr="005538F5">
        <w:rPr>
          <w:rFonts w:ascii="Arial" w:eastAsiaTheme="minorEastAsia" w:hAnsi="Arial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4EE9AF1" wp14:editId="4E44BECB">
                <wp:simplePos x="0" y="0"/>
                <wp:positionH relativeFrom="column">
                  <wp:posOffset>4060902</wp:posOffset>
                </wp:positionH>
                <wp:positionV relativeFrom="paragraph">
                  <wp:posOffset>2907306</wp:posOffset>
                </wp:positionV>
                <wp:extent cx="1574943" cy="165887"/>
                <wp:effectExtent l="0" t="0" r="25400" b="2476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4943" cy="1658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1046B0E" id="Straight Connector 38" o:spid="_x0000_s1026" style="position:absolute;flip:y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75pt,228.9pt" to="443.75pt,2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" strokecolor="black [3213]"/>
            </w:pict>
          </mc:Fallback>
        </mc:AlternateContent>
      </w:r>
      <w:r w:rsidR="00ED1423" w:rsidRPr="005538F5">
        <w:rPr>
          <w:rFonts w:ascii="Arial" w:eastAsiaTheme="minorEastAsia" w:hAnsi="Arial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53FBC9A" wp14:editId="4A5625E6">
                <wp:simplePos x="0" y="0"/>
                <wp:positionH relativeFrom="column">
                  <wp:posOffset>4147820</wp:posOffset>
                </wp:positionH>
                <wp:positionV relativeFrom="paragraph">
                  <wp:posOffset>2854792</wp:posOffset>
                </wp:positionV>
                <wp:extent cx="592853" cy="60290"/>
                <wp:effectExtent l="0" t="0" r="36195" b="3556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853" cy="6029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6175C78" id="Straight Connector 35" o:spid="_x0000_s1026" style="position:absolute;flip:y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6pt,224.8pt" to="373.3pt,2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" strokecolor="white [3212]" strokeweight="1.75pt"/>
            </w:pict>
          </mc:Fallback>
        </mc:AlternateContent>
      </w:r>
      <w:r w:rsidR="00ED1423" w:rsidRPr="005538F5">
        <w:rPr>
          <w:rFonts w:ascii="Arial" w:eastAsiaTheme="minorEastAsia" w:hAnsi="Arial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83D96A9" wp14:editId="77309039">
                <wp:simplePos x="0" y="0"/>
                <wp:positionH relativeFrom="column">
                  <wp:posOffset>4801479</wp:posOffset>
                </wp:positionH>
                <wp:positionV relativeFrom="paragraph">
                  <wp:posOffset>2750290</wp:posOffset>
                </wp:positionV>
                <wp:extent cx="834013" cy="90435"/>
                <wp:effectExtent l="0" t="0" r="23495" b="2413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4013" cy="904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E053805" id="Straight Connector 37" o:spid="_x0000_s1026" style="position:absolute;flip:y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05pt,216.55pt" to="443.7pt,2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" strokecolor="white [3212]" strokeweight="1pt"/>
            </w:pict>
          </mc:Fallback>
        </mc:AlternateContent>
      </w:r>
      <w:r w:rsidR="000B2411" w:rsidRPr="005538F5">
        <w:rPr>
          <w:rFonts w:ascii="Arial" w:eastAsiaTheme="minorEastAsia" w:hAnsi="Arial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4ACEE9E" wp14:editId="3B3921B1">
                <wp:simplePos x="0" y="0"/>
                <wp:positionH relativeFrom="column">
                  <wp:posOffset>1887457</wp:posOffset>
                </wp:positionH>
                <wp:positionV relativeFrom="paragraph">
                  <wp:posOffset>2036857</wp:posOffset>
                </wp:positionV>
                <wp:extent cx="2099506" cy="331595"/>
                <wp:effectExtent l="0" t="0" r="1524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506" cy="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57FC108" w14:textId="77D8D110" w:rsidR="000B2411" w:rsidRPr="005538F5" w:rsidRDefault="005A10DB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538F5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TYPICAL CROSS SECTION OF HORIZONTAL DRAIN</w:t>
                            </w:r>
                            <w:r w:rsidRPr="005538F5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CEE9E" id="Text Box 11" o:spid="_x0000_s1050" type="#_x0000_t202" style="position:absolute;margin-left:148.6pt;margin-top:160.4pt;width:165.3pt;height:26.1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" fillcolor="white [3201]" strokecolor="white [3212]" strokeweight=".5pt">
                <v:textbox>
                  <w:txbxContent>
                    <w:p w14:paraId="057FC108" w14:textId="77D8D110" w:rsidR="000B2411" w:rsidRPr="005538F5" w:rsidRDefault="005A10DB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5538F5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TYPICAL CROSS SECTION OF HORIZONTAL DRAIN</w:t>
                      </w:r>
                      <w:r w:rsidRPr="005538F5">
                        <w:rPr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74B1F" w:rsidRPr="005538F5">
        <w:rPr>
          <w:rFonts w:ascii="Arial" w:eastAsiaTheme="minorEastAsia" w:hAnsi="Arial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EF9F0F8" wp14:editId="795AF193">
                <wp:simplePos x="0" y="0"/>
                <wp:positionH relativeFrom="column">
                  <wp:posOffset>4140381</wp:posOffset>
                </wp:positionH>
                <wp:positionV relativeFrom="paragraph">
                  <wp:posOffset>2833188</wp:posOffset>
                </wp:positionV>
                <wp:extent cx="1083038" cy="108675"/>
                <wp:effectExtent l="0" t="0" r="22225" b="2476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3038" cy="1086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907F020" id="Straight Connector 33" o:spid="_x0000_s1026" style="position:absolute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pt,223.1pt" to="411.3pt,2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" strokecolor="white [3212]" strokeweight="1.25pt"/>
            </w:pict>
          </mc:Fallback>
        </mc:AlternateContent>
      </w:r>
      <w:r w:rsidR="00274B1F" w:rsidRPr="005538F5">
        <w:rPr>
          <w:rFonts w:ascii="Arial" w:eastAsiaTheme="minorEastAsia" w:hAnsi="Arial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6AADA0B" wp14:editId="183250F3">
                <wp:simplePos x="0" y="0"/>
                <wp:positionH relativeFrom="column">
                  <wp:posOffset>4050575</wp:posOffset>
                </wp:positionH>
                <wp:positionV relativeFrom="paragraph">
                  <wp:posOffset>2816859</wp:posOffset>
                </wp:positionV>
                <wp:extent cx="1172936" cy="122374"/>
                <wp:effectExtent l="0" t="0" r="27305" b="3048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2936" cy="122374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EFC6914" id="Straight Connector 36" o:spid="_x0000_s1026" style="position:absolute;flip: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95pt,221.8pt" to="411.3pt,2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" strokecolor="#5a5a5a [2109]" strokeweight=".5pt"/>
            </w:pict>
          </mc:Fallback>
        </mc:AlternateContent>
      </w:r>
      <w:r w:rsidR="00274B1F" w:rsidRPr="005538F5">
        <w:rPr>
          <w:rFonts w:ascii="Arial" w:eastAsiaTheme="minorEastAsia" w:hAnsi="Arial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FD2E88C" wp14:editId="281672E6">
                <wp:simplePos x="0" y="0"/>
                <wp:positionH relativeFrom="column">
                  <wp:posOffset>4050574</wp:posOffset>
                </wp:positionH>
                <wp:positionV relativeFrom="paragraph">
                  <wp:posOffset>2844074</wp:posOffset>
                </wp:positionV>
                <wp:extent cx="1170215" cy="117566"/>
                <wp:effectExtent l="0" t="0" r="30480" b="3492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0215" cy="117566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5E957D0" id="Straight Connector 34" o:spid="_x0000_s1026" style="position:absolute;flip: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95pt,223.95pt" to="411.1pt,2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" strokecolor="#5a5a5a [2109]" strokeweight=".5pt"/>
            </w:pict>
          </mc:Fallback>
        </mc:AlternateContent>
      </w:r>
      <w:r w:rsidR="00F56D86" w:rsidRPr="005538F5">
        <w:rPr>
          <w:rFonts w:ascii="Arial" w:eastAsiaTheme="minorEastAsia" w:hAnsi="Arial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90B4C1" wp14:editId="3DE76DEA">
                <wp:simplePos x="0" y="0"/>
                <wp:positionH relativeFrom="column">
                  <wp:posOffset>5039806</wp:posOffset>
                </wp:positionH>
                <wp:positionV relativeFrom="paragraph">
                  <wp:posOffset>3186265</wp:posOffset>
                </wp:positionV>
                <wp:extent cx="783747" cy="314696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747" cy="314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AC0A8" w14:textId="77777777" w:rsidR="00F56D86" w:rsidRPr="005538F5" w:rsidRDefault="00F56D86" w:rsidP="00F56D86">
                            <w:pPr>
                              <w:rPr>
                                <w:rFonts w:ascii="Arial" w:hAnsi="Arial" w:cs="Arial"/>
                                <w:sz w:val="9"/>
                                <w:szCs w:val="9"/>
                              </w:rPr>
                            </w:pPr>
                            <w:r w:rsidRPr="005538F5">
                              <w:rPr>
                                <w:rFonts w:ascii="Arial" w:hAnsi="Arial" w:cs="Arial"/>
                                <w:sz w:val="9"/>
                                <w:szCs w:val="9"/>
                              </w:rPr>
                              <w:t>Geotextile filter fabric around inner pipe.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0B4C1" id="Text Box 15" o:spid="_x0000_s1051" type="#_x0000_t202" style="position:absolute;margin-left:396.85pt;margin-top:250.9pt;width:61.7pt;height:24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" fillcolor="window" stroked="f" strokeweight=".5pt">
                <v:textbox>
                  <w:txbxContent>
                    <w:p w14:paraId="75BAC0A8" w14:textId="77777777" w:rsidR="00F56D86" w:rsidRPr="005538F5" w:rsidRDefault="00F56D86" w:rsidP="00F56D86">
                      <w:pPr>
                        <w:rPr>
                          <w:rFonts w:ascii="Arial" w:hAnsi="Arial" w:cs="Arial"/>
                          <w:sz w:val="9"/>
                          <w:szCs w:val="9"/>
                        </w:rPr>
                      </w:pPr>
                      <w:r w:rsidRPr="005538F5">
                        <w:rPr>
                          <w:rFonts w:ascii="Arial" w:hAnsi="Arial" w:cs="Arial"/>
                          <w:sz w:val="9"/>
                          <w:szCs w:val="9"/>
                        </w:rPr>
                        <w:t>Geotextile filter fabric around inner pipe.</w:t>
                      </w:r>
                    </w:p>
                  </w:txbxContent>
                </v:textbox>
              </v:shape>
            </w:pict>
          </mc:Fallback>
        </mc:AlternateContent>
      </w:r>
      <w:r w:rsidR="00DB6D54" w:rsidRPr="005538F5">
        <w:rPr>
          <w:noProof/>
          <w:sz w:val="20"/>
        </w:rPr>
        <w:drawing>
          <wp:inline distT="0" distB="0" distL="0" distR="0" wp14:anchorId="000A19FE" wp14:editId="0BF672F9">
            <wp:extent cx="5943600" cy="4180840"/>
            <wp:effectExtent l="0" t="0" r="0" b="0"/>
            <wp:docPr id="1" name="image2.png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Diagram, engineering drawing&#10;&#10;Description automatically generated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304" cy="4181335"/>
                    </a:xfrm>
                    <a:prstGeom prst="rect">
                      <a:avLst/>
                    </a:prstGeom>
                    <a:solidFill>
                      <a:schemeClr val="accent6">
                        <a:lumMod val="75000"/>
                      </a:schemeClr>
                    </a:solidFill>
                  </pic:spPr>
                </pic:pic>
              </a:graphicData>
            </a:graphic>
          </wp:inline>
        </w:drawing>
      </w:r>
    </w:p>
    <w:p w14:paraId="515A2C6D" w14:textId="6F270900" w:rsidR="00B01AFE" w:rsidRPr="005538F5" w:rsidRDefault="00691B49" w:rsidP="008621A3">
      <w:pPr>
        <w:keepLines/>
        <w:widowControl/>
        <w:autoSpaceDE/>
        <w:autoSpaceDN/>
        <w:spacing w:before="240" w:after="120"/>
        <w:rPr>
          <w:rFonts w:ascii="Arial" w:eastAsiaTheme="minorEastAsia" w:hAnsi="Arial"/>
          <w:sz w:val="20"/>
          <w:szCs w:val="20"/>
          <w:lang w:eastAsia="ja-JP"/>
        </w:rPr>
      </w:pPr>
      <w:r w:rsidRPr="005538F5">
        <w:rPr>
          <w:rFonts w:ascii="Arial" w:eastAsiaTheme="minorEastAsia" w:hAnsi="Arial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A3A8125" wp14:editId="5C2B01AB">
                <wp:simplePos x="0" y="0"/>
                <wp:positionH relativeFrom="column">
                  <wp:posOffset>2562860</wp:posOffset>
                </wp:positionH>
                <wp:positionV relativeFrom="paragraph">
                  <wp:posOffset>3459204</wp:posOffset>
                </wp:positionV>
                <wp:extent cx="755374" cy="238539"/>
                <wp:effectExtent l="0" t="0" r="6985" b="952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74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ECDC7C" w14:textId="3EFD0089" w:rsidR="00691B49" w:rsidRPr="005538F5" w:rsidRDefault="00691B49">
                            <w:r w:rsidRPr="005538F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FIGURE B2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A8125" id="Text Box 57" o:spid="_x0000_s1052" type="#_x0000_t202" style="position:absolute;margin-left:201.8pt;margin-top:272.4pt;width:59.5pt;height:18.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" fillcolor="white [3201]" stroked="f" strokeweight=".5pt">
                <v:textbox>
                  <w:txbxContent>
                    <w:p w14:paraId="18ECDC7C" w14:textId="3EFD0089" w:rsidR="00691B49" w:rsidRPr="005538F5" w:rsidRDefault="00691B49">
                      <w:r w:rsidRPr="005538F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FIGURE B2</w:t>
                      </w:r>
                    </w:p>
                  </w:txbxContent>
                </v:textbox>
              </v:shape>
            </w:pict>
          </mc:Fallback>
        </mc:AlternateContent>
      </w:r>
      <w:r w:rsidR="008621A3" w:rsidRPr="005538F5">
        <w:rPr>
          <w:noProof/>
          <w:sz w:val="20"/>
        </w:rPr>
        <w:drawing>
          <wp:inline distT="0" distB="0" distL="0" distR="0" wp14:anchorId="0A46CBA9" wp14:editId="5AE1F15E">
            <wp:extent cx="5877253" cy="3625202"/>
            <wp:effectExtent l="19050" t="19050" r="9525" b="13970"/>
            <wp:docPr id="5" name="image3.png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 descr="Diagram, engineering drawing&#10;&#10;Description automatically generated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6928" cy="3637338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37B9E94" w14:textId="77777777" w:rsidR="00A07FEF" w:rsidRPr="005538F5" w:rsidRDefault="00A07FEF" w:rsidP="00A07FEF">
      <w:pPr>
        <w:ind w:left="851"/>
      </w:pPr>
    </w:p>
    <w:p w14:paraId="669F0CBD" w14:textId="77777777" w:rsidR="00AF1D72" w:rsidRPr="005538F5" w:rsidRDefault="00AF1D72" w:rsidP="003F7677">
      <w:pPr>
        <w:pStyle w:val="Heading1nonumber"/>
      </w:pPr>
      <w:r w:rsidRPr="005538F5">
        <w:lastRenderedPageBreak/>
        <w:t>Amendment Record</w:t>
      </w:r>
    </w:p>
    <w:tbl>
      <w:tblPr>
        <w:tblStyle w:val="TMTable"/>
        <w:tblW w:w="4962" w:type="pct"/>
        <w:tblLayout w:type="fixed"/>
        <w:tblLook w:val="01E0" w:firstRow="1" w:lastRow="1" w:firstColumn="1" w:lastColumn="1" w:noHBand="0" w:noVBand="0"/>
      </w:tblPr>
      <w:tblGrid>
        <w:gridCol w:w="1428"/>
        <w:gridCol w:w="5174"/>
        <w:gridCol w:w="1293"/>
        <w:gridCol w:w="1654"/>
      </w:tblGrid>
      <w:tr w:rsidR="00AF1D72" w:rsidRPr="005538F5" w14:paraId="31CB915B" w14:textId="77777777" w:rsidTr="00B23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8" w:type="pct"/>
          </w:tcPr>
          <w:p w14:paraId="7EB8904A" w14:textId="77777777" w:rsidR="00AF1D72" w:rsidRPr="005538F5" w:rsidRDefault="00AF1D72" w:rsidP="001B7F72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>Amendment no.</w:t>
            </w:r>
          </w:p>
        </w:tc>
        <w:tc>
          <w:tcPr>
            <w:tcW w:w="2709" w:type="pct"/>
          </w:tcPr>
          <w:p w14:paraId="09845ABA" w14:textId="77777777" w:rsidR="00AF1D72" w:rsidRPr="005538F5" w:rsidRDefault="00AF1D72" w:rsidP="001B7F72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>Clauses amended</w:t>
            </w:r>
          </w:p>
        </w:tc>
        <w:tc>
          <w:tcPr>
            <w:tcW w:w="677" w:type="pct"/>
          </w:tcPr>
          <w:p w14:paraId="35993E27" w14:textId="77777777" w:rsidR="00AF1D72" w:rsidRPr="005538F5" w:rsidRDefault="00AF1D72" w:rsidP="001B7F72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>Action</w:t>
            </w:r>
          </w:p>
        </w:tc>
        <w:tc>
          <w:tcPr>
            <w:tcW w:w="866" w:type="pct"/>
          </w:tcPr>
          <w:p w14:paraId="52F23AEE" w14:textId="77777777" w:rsidR="00AF1D72" w:rsidRPr="005538F5" w:rsidRDefault="00AF1D72" w:rsidP="001B7F72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>Date</w:t>
            </w:r>
          </w:p>
        </w:tc>
      </w:tr>
      <w:tr w:rsidR="00AF1D72" w:rsidRPr="005538F5" w14:paraId="04352636" w14:textId="77777777" w:rsidTr="00B23DC4">
        <w:tc>
          <w:tcPr>
            <w:tcW w:w="748" w:type="pct"/>
          </w:tcPr>
          <w:p w14:paraId="6994222E" w14:textId="483314A6" w:rsidR="00AF1D72" w:rsidRPr="005538F5" w:rsidRDefault="00C668F6" w:rsidP="00B23DC4">
            <w:pPr>
              <w:pStyle w:val="TableBodyText"/>
              <w:rPr>
                <w:szCs w:val="18"/>
                <w:lang w:val="en-AU"/>
              </w:rPr>
            </w:pPr>
            <w:r w:rsidRPr="005538F5">
              <w:rPr>
                <w:szCs w:val="18"/>
                <w:lang w:val="en-AU"/>
              </w:rPr>
              <w:t>-</w:t>
            </w:r>
          </w:p>
        </w:tc>
        <w:tc>
          <w:tcPr>
            <w:tcW w:w="2709" w:type="pct"/>
          </w:tcPr>
          <w:p w14:paraId="72F01B8B" w14:textId="26E15D64" w:rsidR="00AF1D72" w:rsidRPr="005538F5" w:rsidRDefault="00B23DC4" w:rsidP="00B23DC4">
            <w:pPr>
              <w:pStyle w:val="TableBodyText"/>
              <w:rPr>
                <w:szCs w:val="18"/>
                <w:lang w:val="en-AU"/>
              </w:rPr>
            </w:pPr>
            <w:r w:rsidRPr="005538F5">
              <w:rPr>
                <w:szCs w:val="18"/>
                <w:lang w:val="en-AU"/>
              </w:rPr>
              <w:t>New specification</w:t>
            </w:r>
          </w:p>
        </w:tc>
        <w:tc>
          <w:tcPr>
            <w:tcW w:w="677" w:type="pct"/>
          </w:tcPr>
          <w:p w14:paraId="005DA5BA" w14:textId="4C62EA11" w:rsidR="00AF1D72" w:rsidRPr="005538F5" w:rsidRDefault="00C668F6" w:rsidP="00B23DC4">
            <w:pPr>
              <w:pStyle w:val="TableBodyText"/>
              <w:rPr>
                <w:szCs w:val="18"/>
                <w:lang w:val="en-AU"/>
              </w:rPr>
            </w:pPr>
            <w:r w:rsidRPr="005538F5">
              <w:rPr>
                <w:szCs w:val="18"/>
                <w:lang w:val="en-AU"/>
              </w:rPr>
              <w:t>New</w:t>
            </w:r>
          </w:p>
        </w:tc>
        <w:tc>
          <w:tcPr>
            <w:tcW w:w="866" w:type="pct"/>
          </w:tcPr>
          <w:p w14:paraId="23AB785C" w14:textId="71A59C1B" w:rsidR="00AF1D72" w:rsidRPr="005538F5" w:rsidRDefault="005538F5" w:rsidP="00B23DC4">
            <w:pPr>
              <w:pStyle w:val="TableBodyText"/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>October 2023</w:t>
            </w:r>
          </w:p>
        </w:tc>
      </w:tr>
      <w:tr w:rsidR="00AF1D72" w:rsidRPr="005538F5" w14:paraId="2517FC0B" w14:textId="77777777" w:rsidTr="00B23DC4">
        <w:tc>
          <w:tcPr>
            <w:tcW w:w="748" w:type="pct"/>
          </w:tcPr>
          <w:p w14:paraId="06079DBE" w14:textId="77777777" w:rsidR="00AF1D72" w:rsidRPr="005538F5" w:rsidRDefault="00AF1D72" w:rsidP="00AF1D72">
            <w:pPr>
              <w:pStyle w:val="TableFigureCenter"/>
            </w:pPr>
          </w:p>
        </w:tc>
        <w:tc>
          <w:tcPr>
            <w:tcW w:w="2709" w:type="pct"/>
          </w:tcPr>
          <w:p w14:paraId="6D3B375F" w14:textId="77777777" w:rsidR="00AF1D72" w:rsidRPr="005538F5" w:rsidRDefault="00AF1D72" w:rsidP="00AF1D72">
            <w:pPr>
              <w:pStyle w:val="TableFigureLeft"/>
            </w:pPr>
          </w:p>
        </w:tc>
        <w:tc>
          <w:tcPr>
            <w:tcW w:w="677" w:type="pct"/>
          </w:tcPr>
          <w:p w14:paraId="13C81DF1" w14:textId="77777777" w:rsidR="00AF1D72" w:rsidRPr="005538F5" w:rsidRDefault="00AF1D72" w:rsidP="00AF1D72">
            <w:pPr>
              <w:pStyle w:val="TableFigureCenter"/>
            </w:pPr>
          </w:p>
        </w:tc>
        <w:tc>
          <w:tcPr>
            <w:tcW w:w="866" w:type="pct"/>
          </w:tcPr>
          <w:p w14:paraId="7F3165B6" w14:textId="77777777" w:rsidR="00AF1D72" w:rsidRPr="005538F5" w:rsidRDefault="00AF1D72" w:rsidP="00AF1D72">
            <w:pPr>
              <w:pStyle w:val="TableFigureCenter"/>
            </w:pPr>
          </w:p>
        </w:tc>
      </w:tr>
    </w:tbl>
    <w:p w14:paraId="5AA22917" w14:textId="77777777" w:rsidR="00AF1D72" w:rsidRPr="005538F5" w:rsidRDefault="00AF1D72" w:rsidP="00492F96">
      <w:pPr>
        <w:pStyle w:val="Paragraph"/>
        <w:numPr>
          <w:ilvl w:val="0"/>
          <w:numId w:val="10"/>
        </w:numPr>
        <w:rPr>
          <w:noProof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5"/>
        <w:gridCol w:w="8457"/>
      </w:tblGrid>
      <w:tr w:rsidR="00AF1D72" w:rsidRPr="005538F5" w14:paraId="34B36AD5" w14:textId="77777777" w:rsidTr="00AF1D72">
        <w:trPr>
          <w:trHeight w:val="427"/>
        </w:trPr>
        <w:tc>
          <w:tcPr>
            <w:tcW w:w="1101" w:type="dxa"/>
            <w:shd w:val="clear" w:color="auto" w:fill="auto"/>
          </w:tcPr>
          <w:p w14:paraId="1A0F4A13" w14:textId="77777777" w:rsidR="00AF1D72" w:rsidRPr="005538F5" w:rsidRDefault="00AF1D72" w:rsidP="001B7F72">
            <w:pPr>
              <w:pStyle w:val="TableBodyText"/>
              <w:rPr>
                <w:b/>
                <w:bCs w:val="0"/>
                <w:sz w:val="16"/>
                <w:lang w:val="en-AU"/>
              </w:rPr>
            </w:pPr>
            <w:r w:rsidRPr="005538F5">
              <w:rPr>
                <w:b/>
                <w:bCs w:val="0"/>
                <w:lang w:val="en-AU"/>
              </w:rPr>
              <w:t>Key</w:t>
            </w:r>
          </w:p>
        </w:tc>
        <w:tc>
          <w:tcPr>
            <w:tcW w:w="8680" w:type="dxa"/>
            <w:shd w:val="clear" w:color="auto" w:fill="auto"/>
          </w:tcPr>
          <w:p w14:paraId="579971E6" w14:textId="77777777" w:rsidR="00AF1D72" w:rsidRPr="005538F5" w:rsidRDefault="00AF1D72" w:rsidP="001B7F72">
            <w:pPr>
              <w:pStyle w:val="TableBodyText"/>
              <w:rPr>
                <w:lang w:val="en-AU"/>
              </w:rPr>
            </w:pPr>
          </w:p>
        </w:tc>
      </w:tr>
      <w:tr w:rsidR="00AF1D72" w:rsidRPr="005538F5" w14:paraId="2C27FD3C" w14:textId="77777777" w:rsidTr="00AF1D72">
        <w:tc>
          <w:tcPr>
            <w:tcW w:w="1101" w:type="dxa"/>
            <w:shd w:val="clear" w:color="auto" w:fill="auto"/>
          </w:tcPr>
          <w:p w14:paraId="621644E5" w14:textId="77777777" w:rsidR="00AF1D72" w:rsidRPr="005538F5" w:rsidRDefault="00AF1D72" w:rsidP="001B7F72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>Format</w:t>
            </w:r>
          </w:p>
        </w:tc>
        <w:tc>
          <w:tcPr>
            <w:tcW w:w="8680" w:type="dxa"/>
            <w:shd w:val="clear" w:color="auto" w:fill="auto"/>
          </w:tcPr>
          <w:p w14:paraId="0B5DE507" w14:textId="77777777" w:rsidR="00AF1D72" w:rsidRPr="005538F5" w:rsidRDefault="00AF1D72" w:rsidP="001B7F72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>Change in format</w:t>
            </w:r>
          </w:p>
        </w:tc>
      </w:tr>
      <w:tr w:rsidR="00AF1D72" w:rsidRPr="005538F5" w14:paraId="63F6E9BF" w14:textId="77777777" w:rsidTr="00AF1D72">
        <w:tc>
          <w:tcPr>
            <w:tcW w:w="1101" w:type="dxa"/>
            <w:shd w:val="clear" w:color="auto" w:fill="auto"/>
          </w:tcPr>
          <w:p w14:paraId="152AA969" w14:textId="77777777" w:rsidR="00AF1D72" w:rsidRPr="005538F5" w:rsidRDefault="00AF1D72" w:rsidP="001B7F72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>Substitution</w:t>
            </w:r>
          </w:p>
        </w:tc>
        <w:tc>
          <w:tcPr>
            <w:tcW w:w="8680" w:type="dxa"/>
            <w:shd w:val="clear" w:color="auto" w:fill="auto"/>
          </w:tcPr>
          <w:p w14:paraId="20B1E6FB" w14:textId="77777777" w:rsidR="00AF1D72" w:rsidRPr="005538F5" w:rsidRDefault="00AF1D72" w:rsidP="001B7F72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>Old clause removed and replaced with new clause</w:t>
            </w:r>
          </w:p>
        </w:tc>
      </w:tr>
      <w:tr w:rsidR="00AF1D72" w:rsidRPr="005538F5" w14:paraId="015CFAEA" w14:textId="77777777" w:rsidTr="00AF1D72">
        <w:tc>
          <w:tcPr>
            <w:tcW w:w="1101" w:type="dxa"/>
            <w:shd w:val="clear" w:color="auto" w:fill="auto"/>
          </w:tcPr>
          <w:p w14:paraId="127237EE" w14:textId="77777777" w:rsidR="00AF1D72" w:rsidRPr="005538F5" w:rsidRDefault="00AF1D72" w:rsidP="001B7F72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>New</w:t>
            </w:r>
          </w:p>
        </w:tc>
        <w:tc>
          <w:tcPr>
            <w:tcW w:w="8680" w:type="dxa"/>
            <w:shd w:val="clear" w:color="auto" w:fill="auto"/>
          </w:tcPr>
          <w:p w14:paraId="42D85C62" w14:textId="77777777" w:rsidR="00AF1D72" w:rsidRPr="005538F5" w:rsidRDefault="00AF1D72" w:rsidP="001B7F72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>Insertion of new clause</w:t>
            </w:r>
          </w:p>
        </w:tc>
      </w:tr>
      <w:tr w:rsidR="00AF1D72" w:rsidRPr="005538F5" w14:paraId="05A43914" w14:textId="77777777" w:rsidTr="00AF1D72">
        <w:tc>
          <w:tcPr>
            <w:tcW w:w="1101" w:type="dxa"/>
            <w:shd w:val="clear" w:color="auto" w:fill="auto"/>
          </w:tcPr>
          <w:p w14:paraId="67129848" w14:textId="77777777" w:rsidR="00AF1D72" w:rsidRPr="005538F5" w:rsidRDefault="00AF1D72" w:rsidP="001B7F72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>Removed</w:t>
            </w:r>
          </w:p>
        </w:tc>
        <w:tc>
          <w:tcPr>
            <w:tcW w:w="8680" w:type="dxa"/>
            <w:shd w:val="clear" w:color="auto" w:fill="auto"/>
          </w:tcPr>
          <w:p w14:paraId="4F68E19E" w14:textId="77777777" w:rsidR="00AF1D72" w:rsidRPr="005538F5" w:rsidRDefault="00AF1D72" w:rsidP="001B7F72">
            <w:pPr>
              <w:pStyle w:val="TableBodyText"/>
              <w:rPr>
                <w:lang w:val="en-AU"/>
              </w:rPr>
            </w:pPr>
            <w:r w:rsidRPr="005538F5">
              <w:rPr>
                <w:lang w:val="en-AU"/>
              </w:rPr>
              <w:t>Old clauses removed</w:t>
            </w:r>
          </w:p>
        </w:tc>
      </w:tr>
    </w:tbl>
    <w:p w14:paraId="2E7C9868" w14:textId="4B1BAE79" w:rsidR="002372EC" w:rsidRPr="00462624" w:rsidRDefault="002372EC" w:rsidP="00462624">
      <w:pPr>
        <w:pStyle w:val="Paragraph"/>
        <w:tabs>
          <w:tab w:val="clear" w:pos="1134"/>
        </w:tabs>
        <w:ind w:left="0" w:firstLine="0"/>
      </w:pPr>
    </w:p>
    <w:sectPr w:rsidR="002372EC" w:rsidRPr="00462624" w:rsidSect="005538F5">
      <w:headerReference w:type="default" r:id="rId18"/>
      <w:type w:val="continuous"/>
      <w:pgSz w:w="11910" w:h="16850"/>
      <w:pgMar w:top="709" w:right="1134" w:bottom="1021" w:left="1134" w:header="794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E353" w14:textId="77777777" w:rsidR="00626878" w:rsidRPr="005538F5" w:rsidRDefault="00626878">
      <w:r w:rsidRPr="005538F5">
        <w:separator/>
      </w:r>
    </w:p>
  </w:endnote>
  <w:endnote w:type="continuationSeparator" w:id="0">
    <w:p w14:paraId="1355CC6C" w14:textId="77777777" w:rsidR="00626878" w:rsidRPr="005538F5" w:rsidRDefault="00626878">
      <w:r w:rsidRPr="005538F5">
        <w:continuationSeparator/>
      </w:r>
    </w:p>
  </w:endnote>
  <w:endnote w:type="continuationNotice" w:id="1">
    <w:p w14:paraId="7C221022" w14:textId="77777777" w:rsidR="00626878" w:rsidRPr="005538F5" w:rsidRDefault="006268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F2B3" w14:textId="4F64FAEE" w:rsidR="00FD1AE8" w:rsidRPr="005538F5" w:rsidRDefault="00FD1AE8" w:rsidP="001E7290">
    <w:pPr>
      <w:pStyle w:val="Style6"/>
      <w:rPr>
        <w:lang w:val="en-AU"/>
      </w:rPr>
    </w:pPr>
    <w:r w:rsidRPr="005538F5">
      <w:rPr>
        <w:noProof/>
        <w:lang w:val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FA9F319" wp14:editId="291CC2AC">
              <wp:simplePos x="0" y="0"/>
              <wp:positionH relativeFrom="page">
                <wp:posOffset>701040</wp:posOffset>
              </wp:positionH>
              <wp:positionV relativeFrom="page">
                <wp:posOffset>9986645</wp:posOffset>
              </wp:positionV>
              <wp:extent cx="5797550" cy="0"/>
              <wp:effectExtent l="5715" t="13970" r="6985" b="508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2FBADD9" id="Line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786.35pt" to="511.7pt,7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" strokeweight=".48pt">
              <w10:wrap anchorx="page" anchory="page"/>
            </v:line>
          </w:pict>
        </mc:Fallback>
      </mc:AlternateContent>
    </w:r>
    <w:r w:rsidRPr="005538F5">
      <w:rPr>
        <w:noProof/>
        <w:lang w:val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A9F31A" wp14:editId="37CE5F11">
              <wp:simplePos x="0" y="0"/>
              <wp:positionH relativeFrom="page">
                <wp:posOffset>706755</wp:posOffset>
              </wp:positionH>
              <wp:positionV relativeFrom="page">
                <wp:posOffset>10030460</wp:posOffset>
              </wp:positionV>
              <wp:extent cx="153670" cy="165735"/>
              <wp:effectExtent l="1905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9F3DA" w14:textId="77777777" w:rsidR="00FD1AE8" w:rsidRPr="005538F5" w:rsidRDefault="00FD1AE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 w:rsidRPr="005538F5">
                            <w:rPr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9F3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3" type="#_x0000_t202" style="position:absolute;margin-left:55.65pt;margin-top:789.8pt;width:12.1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" filled="f" stroked="f">
              <v:textbox inset="0,0,0,0">
                <w:txbxContent>
                  <w:p w14:paraId="7FA9F3DA" w14:textId="77777777" w:rsidR="00FD1AE8" w:rsidRPr="005538F5" w:rsidRDefault="00FD1AE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 w:rsidRPr="005538F5">
                      <w:rPr>
                        <w:sz w:val="20"/>
                      </w:rP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538F5">
      <w:rPr>
        <w:noProof/>
        <w:lang w:val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FA9F31B" wp14:editId="64A1F620">
              <wp:simplePos x="0" y="0"/>
              <wp:positionH relativeFrom="page">
                <wp:posOffset>5831840</wp:posOffset>
              </wp:positionH>
              <wp:positionV relativeFrom="page">
                <wp:posOffset>10030460</wp:posOffset>
              </wp:positionV>
              <wp:extent cx="660400" cy="165735"/>
              <wp:effectExtent l="2540" t="635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9F3DB" w14:textId="77777777" w:rsidR="00FD1AE8" w:rsidRPr="005538F5" w:rsidRDefault="00FD1AE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 w:rsidRPr="005538F5">
                            <w:rPr>
                              <w:sz w:val="20"/>
                            </w:rPr>
                            <w:t>Ed 1 / Rev 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A9F31B" id="Text Box 1" o:spid="_x0000_s1054" type="#_x0000_t202" style="position:absolute;margin-left:459.2pt;margin-top:789.8pt;width:52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" filled="f" stroked="f">
              <v:textbox inset="0,0,0,0">
                <w:txbxContent>
                  <w:p w14:paraId="7FA9F3DB" w14:textId="77777777" w:rsidR="00FD1AE8" w:rsidRPr="005538F5" w:rsidRDefault="00FD1AE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 w:rsidRPr="005538F5">
                      <w:rPr>
                        <w:sz w:val="20"/>
                      </w:rPr>
                      <w:t>Ed 1 / Rev 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5E90" w14:textId="1846B8C7" w:rsidR="00FD1AE8" w:rsidRPr="005538F5" w:rsidRDefault="00FD1AE8">
    <w:pPr>
      <w:pStyle w:val="Footer"/>
    </w:pPr>
  </w:p>
  <w:p w14:paraId="6C2B5812" w14:textId="150A3141" w:rsidR="00FD1AE8" w:rsidRPr="005538F5" w:rsidRDefault="00FD1AE8" w:rsidP="005252CA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ascii="Arial" w:eastAsia="SimSun" w:hAnsi="Arial" w:cs="Arial"/>
        <w:bCs/>
        <w:color w:val="6F7C87"/>
        <w:sz w:val="20"/>
        <w:lang w:eastAsia="ja-JP"/>
      </w:rPr>
    </w:pPr>
    <w:r w:rsidRPr="005538F5">
      <w:rPr>
        <w:rFonts w:ascii="Arial" w:eastAsia="SimSun" w:hAnsi="Arial" w:cs="Arial"/>
        <w:b/>
        <w:sz w:val="16"/>
        <w:szCs w:val="16"/>
        <w:lang w:eastAsia="ja-JP"/>
      </w:rPr>
      <w:br/>
    </w:r>
    <w:r w:rsidRPr="005538F5">
      <w:rPr>
        <w:rFonts w:ascii="Arial" w:eastAsia="SimSun" w:hAnsi="Arial" w:cs="Arial"/>
        <w:bCs/>
        <w:sz w:val="16"/>
        <w:szCs w:val="16"/>
        <w:lang w:eastAsia="ja-JP"/>
      </w:rPr>
      <w:t>Edition</w:t>
    </w:r>
    <w:r w:rsidR="005538F5">
      <w:rPr>
        <w:rFonts w:ascii="Arial" w:eastAsia="SimSun" w:hAnsi="Arial" w:cs="Arial"/>
        <w:bCs/>
        <w:sz w:val="16"/>
        <w:szCs w:val="16"/>
        <w:lang w:eastAsia="ja-JP"/>
      </w:rPr>
      <w:t xml:space="preserve"> 1.0 October</w:t>
    </w:r>
    <w:r w:rsidR="004369C2" w:rsidRPr="005538F5">
      <w:rPr>
        <w:rFonts w:ascii="Arial" w:eastAsia="SimSun" w:hAnsi="Arial" w:cs="Arial"/>
        <w:bCs/>
        <w:sz w:val="16"/>
        <w:szCs w:val="16"/>
        <w:lang w:eastAsia="ja-JP"/>
      </w:rPr>
      <w:t xml:space="preserve"> 202</w:t>
    </w:r>
    <w:r w:rsidR="00E43005" w:rsidRPr="005538F5">
      <w:rPr>
        <w:rFonts w:ascii="Arial" w:eastAsia="SimSun" w:hAnsi="Arial" w:cs="Arial"/>
        <w:bCs/>
        <w:sz w:val="16"/>
        <w:szCs w:val="16"/>
        <w:lang w:eastAsia="ja-JP"/>
      </w:rPr>
      <w:t>3</w:t>
    </w:r>
    <w:r w:rsidR="005538F5">
      <w:rPr>
        <w:rFonts w:ascii="Arial" w:eastAsia="SimSun" w:hAnsi="Arial" w:cs="Arial"/>
        <w:bCs/>
        <w:sz w:val="16"/>
        <w:szCs w:val="16"/>
        <w:lang w:eastAsia="ja-JP"/>
      </w:rPr>
      <w:t xml:space="preserve"> </w:t>
    </w:r>
    <w:r w:rsidRPr="005538F5">
      <w:rPr>
        <w:rFonts w:ascii="Arial" w:eastAsia="SimSun" w:hAnsi="Arial" w:cs="Arial"/>
        <w:bCs/>
        <w:sz w:val="16"/>
        <w:szCs w:val="16"/>
        <w:lang w:eastAsia="ja-JP"/>
      </w:rPr>
      <w:t xml:space="preserve">| page </w:t>
    </w:r>
    <w:r w:rsidRPr="005538F5">
      <w:rPr>
        <w:rFonts w:ascii="Arial" w:eastAsia="SimSun" w:hAnsi="Arial" w:cs="Arial"/>
        <w:bCs/>
        <w:sz w:val="16"/>
        <w:szCs w:val="16"/>
        <w:lang w:eastAsia="ja-JP"/>
      </w:rPr>
      <w:fldChar w:fldCharType="begin"/>
    </w:r>
    <w:r w:rsidRPr="005538F5">
      <w:rPr>
        <w:rFonts w:ascii="Arial" w:eastAsia="SimSun" w:hAnsi="Arial" w:cs="Arial"/>
        <w:bCs/>
        <w:sz w:val="16"/>
        <w:szCs w:val="16"/>
        <w:lang w:eastAsia="ja-JP"/>
      </w:rPr>
      <w:instrText xml:space="preserve"> PAGE   \* MERGEFORMAT </w:instrText>
    </w:r>
    <w:r w:rsidRPr="005538F5">
      <w:rPr>
        <w:rFonts w:ascii="Arial" w:eastAsia="SimSun" w:hAnsi="Arial" w:cs="Arial"/>
        <w:bCs/>
        <w:sz w:val="16"/>
        <w:szCs w:val="16"/>
        <w:lang w:eastAsia="ja-JP"/>
      </w:rPr>
      <w:fldChar w:fldCharType="separate"/>
    </w:r>
    <w:r w:rsidRPr="005538F5">
      <w:rPr>
        <w:rFonts w:ascii="Arial" w:eastAsia="SimSun" w:hAnsi="Arial" w:cs="Arial"/>
        <w:bCs/>
        <w:sz w:val="16"/>
        <w:szCs w:val="16"/>
        <w:lang w:eastAsia="ja-JP"/>
      </w:rPr>
      <w:t>7</w:t>
    </w:r>
    <w:r w:rsidRPr="005538F5">
      <w:rPr>
        <w:rFonts w:ascii="Arial" w:eastAsia="SimSun" w:hAnsi="Arial" w:cs="Arial"/>
        <w:bCs/>
        <w:sz w:val="16"/>
        <w:szCs w:val="16"/>
        <w:lang w:eastAsia="ja-JP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1EE4" w14:textId="79F7048C" w:rsidR="00FD1AE8" w:rsidRPr="005538F5" w:rsidRDefault="00FD1AE8">
    <w:pPr>
      <w:pStyle w:val="Footer"/>
    </w:pPr>
  </w:p>
  <w:p w14:paraId="53E5821A" w14:textId="60BB040C" w:rsidR="00FD1AE8" w:rsidRPr="005538F5" w:rsidRDefault="00FD1AE8" w:rsidP="003F7623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ascii="Arial" w:eastAsia="SimSun" w:hAnsi="Arial" w:cs="Arial"/>
        <w:color w:val="6F7C87"/>
        <w:sz w:val="20"/>
        <w:lang w:eastAsia="ja-JP"/>
      </w:rPr>
    </w:pPr>
    <w:r w:rsidRPr="005538F5">
      <w:rPr>
        <w:rFonts w:ascii="Arial" w:eastAsia="SimSun" w:hAnsi="Arial" w:cs="Arial"/>
        <w:color w:val="6F7C87"/>
        <w:sz w:val="16"/>
        <w:szCs w:val="16"/>
        <w:lang w:eastAsia="ja-JP"/>
      </w:rPr>
      <w:tab/>
    </w:r>
    <w:r w:rsidRPr="005538F5">
      <w:rPr>
        <w:rFonts w:ascii="Arial" w:eastAsia="SimSun" w:hAnsi="Arial" w:cs="Arial"/>
        <w:color w:val="6F7C87"/>
        <w:sz w:val="16"/>
        <w:szCs w:val="16"/>
        <w:lang w:eastAsia="ja-JP"/>
      </w:rPr>
      <w:tab/>
    </w:r>
    <w:r w:rsidRPr="005538F5">
      <w:rPr>
        <w:rFonts w:ascii="Arial" w:eastAsia="SimSun" w:hAnsi="Arial" w:cs="Arial"/>
        <w:color w:val="6F7C87"/>
        <w:sz w:val="16"/>
        <w:szCs w:val="16"/>
        <w:lang w:eastAsia="ja-JP"/>
      </w:rPr>
      <w:br/>
    </w:r>
    <w:r w:rsidRPr="005538F5">
      <w:rPr>
        <w:rFonts w:ascii="Arial" w:eastAsia="SimSun" w:hAnsi="Arial" w:cs="Arial"/>
        <w:bCs/>
        <w:sz w:val="16"/>
        <w:szCs w:val="16"/>
        <w:lang w:eastAsia="ja-JP"/>
      </w:rPr>
      <w:t>Edition 1.0</w:t>
    </w:r>
    <w:r w:rsidR="00102D5F" w:rsidRPr="005538F5">
      <w:rPr>
        <w:rFonts w:ascii="Arial" w:eastAsia="SimSun" w:hAnsi="Arial" w:cs="Arial"/>
        <w:bCs/>
        <w:sz w:val="16"/>
        <w:szCs w:val="16"/>
        <w:lang w:eastAsia="ja-JP"/>
      </w:rPr>
      <w:t xml:space="preserve"> Jan </w:t>
    </w:r>
    <w:r w:rsidR="00140795" w:rsidRPr="005538F5">
      <w:rPr>
        <w:rFonts w:ascii="Arial" w:eastAsia="SimSun" w:hAnsi="Arial" w:cs="Arial"/>
        <w:bCs/>
        <w:sz w:val="16"/>
        <w:szCs w:val="16"/>
        <w:lang w:eastAsia="ja-JP"/>
      </w:rPr>
      <w:t>2021</w:t>
    </w:r>
    <w:r w:rsidRPr="005538F5">
      <w:rPr>
        <w:rFonts w:ascii="Arial" w:eastAsia="SimSun" w:hAnsi="Arial" w:cs="Arial"/>
        <w:sz w:val="16"/>
        <w:szCs w:val="16"/>
        <w:lang w:eastAsia="ja-JP"/>
      </w:rPr>
      <w:t xml:space="preserve">| page </w:t>
    </w:r>
    <w:r w:rsidRPr="005538F5">
      <w:rPr>
        <w:rFonts w:ascii="Arial" w:eastAsia="SimSun" w:hAnsi="Arial" w:cs="Arial"/>
        <w:sz w:val="16"/>
        <w:szCs w:val="16"/>
        <w:lang w:eastAsia="ja-JP"/>
      </w:rPr>
      <w:fldChar w:fldCharType="begin"/>
    </w:r>
    <w:r w:rsidRPr="005538F5">
      <w:rPr>
        <w:rFonts w:ascii="Arial" w:eastAsia="SimSun" w:hAnsi="Arial" w:cs="Arial"/>
        <w:sz w:val="16"/>
        <w:szCs w:val="16"/>
        <w:lang w:eastAsia="ja-JP"/>
      </w:rPr>
      <w:instrText xml:space="preserve"> PAGE   \* MERGEFORMAT </w:instrText>
    </w:r>
    <w:r w:rsidRPr="005538F5">
      <w:rPr>
        <w:rFonts w:ascii="Arial" w:eastAsia="SimSun" w:hAnsi="Arial" w:cs="Arial"/>
        <w:sz w:val="16"/>
        <w:szCs w:val="16"/>
        <w:lang w:eastAsia="ja-JP"/>
      </w:rPr>
      <w:fldChar w:fldCharType="separate"/>
    </w:r>
    <w:r w:rsidRPr="005538F5">
      <w:rPr>
        <w:rFonts w:ascii="Arial" w:eastAsia="SimSun" w:hAnsi="Arial" w:cs="Arial"/>
        <w:sz w:val="16"/>
        <w:szCs w:val="16"/>
        <w:lang w:eastAsia="ja-JP"/>
      </w:rPr>
      <w:t>1</w:t>
    </w:r>
    <w:r w:rsidRPr="005538F5">
      <w:rPr>
        <w:rFonts w:ascii="Arial" w:eastAsia="SimSun" w:hAnsi="Arial" w:cs="Arial"/>
        <w:sz w:val="16"/>
        <w:szCs w:val="16"/>
        <w:lang w:eastAsia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775D" w14:textId="77777777" w:rsidR="00626878" w:rsidRPr="005538F5" w:rsidRDefault="00626878">
      <w:r w:rsidRPr="005538F5">
        <w:separator/>
      </w:r>
    </w:p>
  </w:footnote>
  <w:footnote w:type="continuationSeparator" w:id="0">
    <w:p w14:paraId="02061A54" w14:textId="77777777" w:rsidR="00626878" w:rsidRPr="005538F5" w:rsidRDefault="00626878">
      <w:r w:rsidRPr="005538F5">
        <w:continuationSeparator/>
      </w:r>
    </w:p>
  </w:footnote>
  <w:footnote w:type="continuationNotice" w:id="1">
    <w:p w14:paraId="3348C489" w14:textId="77777777" w:rsidR="00626878" w:rsidRPr="005538F5" w:rsidRDefault="006268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9544" w14:textId="0852E6B9" w:rsidR="00FD1AE8" w:rsidRPr="005538F5" w:rsidRDefault="00FD1AE8">
    <w:pPr>
      <w:pStyle w:val="Header"/>
    </w:pPr>
  </w:p>
  <w:p w14:paraId="53F80914" w14:textId="77777777" w:rsidR="00FD1AE8" w:rsidRPr="005538F5" w:rsidRDefault="00FD1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E2E9" w14:textId="10E650F1" w:rsidR="004369C2" w:rsidRPr="005538F5" w:rsidRDefault="004369C2" w:rsidP="003F7623">
    <w:pPr>
      <w:widowControl/>
      <w:pBdr>
        <w:bottom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ascii="Arial" w:eastAsia="SimSun" w:hAnsi="Arial" w:cs="Arial"/>
        <w:b/>
        <w:sz w:val="16"/>
        <w:szCs w:val="16"/>
        <w:lang w:eastAsia="ja-JP"/>
      </w:rPr>
    </w:pPr>
    <w:r w:rsidRPr="005538F5">
      <w:rPr>
        <w:rFonts w:ascii="Arial" w:eastAsia="SimSun" w:hAnsi="Arial" w:cs="Arial"/>
        <w:b/>
        <w:sz w:val="16"/>
        <w:szCs w:val="16"/>
        <w:lang w:eastAsia="ja-JP"/>
      </w:rPr>
      <w:t xml:space="preserve">ATS </w:t>
    </w:r>
    <w:r w:rsidR="00AC5D2D" w:rsidRPr="005538F5">
      <w:rPr>
        <w:rFonts w:ascii="Arial" w:eastAsia="SimSun" w:hAnsi="Arial" w:cs="Arial"/>
        <w:b/>
        <w:sz w:val="16"/>
        <w:szCs w:val="16"/>
        <w:lang w:eastAsia="ja-JP"/>
      </w:rPr>
      <w:t xml:space="preserve">2280 </w:t>
    </w:r>
    <w:r w:rsidR="00682C1A" w:rsidRPr="005538F5">
      <w:rPr>
        <w:rFonts w:ascii="Arial" w:eastAsia="SimSun" w:hAnsi="Arial" w:cs="Arial"/>
        <w:b/>
        <w:sz w:val="16"/>
        <w:szCs w:val="16"/>
        <w:lang w:eastAsia="ja-JP"/>
      </w:rPr>
      <w:t>Horizontal Drains</w:t>
    </w:r>
  </w:p>
  <w:p w14:paraId="0E7AB37A" w14:textId="77777777" w:rsidR="004369C2" w:rsidRPr="005538F5" w:rsidRDefault="004369C2" w:rsidP="00AE427D">
    <w:pPr>
      <w:pStyle w:val="Header"/>
      <w:jc w:val="right"/>
      <w:rPr>
        <w:rFonts w:ascii="Arial" w:hAnsi="Arial" w:cs="Arial"/>
        <w:sz w:val="18"/>
        <w:szCs w:val="18"/>
      </w:rPr>
    </w:pPr>
  </w:p>
  <w:p w14:paraId="144416F4" w14:textId="77777777" w:rsidR="004369C2" w:rsidRPr="005538F5" w:rsidRDefault="004369C2" w:rsidP="00AE427D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087"/>
    <w:multiLevelType w:val="multilevel"/>
    <w:tmpl w:val="47DAC88A"/>
    <w:lvl w:ilvl="0">
      <w:start w:val="1"/>
      <w:numFmt w:val="bullet"/>
      <w:pStyle w:val="PubTableBullet1"/>
      <w:lvlText w:val=""/>
      <w:lvlJc w:val="left"/>
      <w:pPr>
        <w:ind w:left="198" w:hanging="340"/>
      </w:pPr>
      <w:rPr>
        <w:rFonts w:ascii="Symbol" w:hAnsi="Symbol" w:hint="default"/>
        <w:b w:val="0"/>
        <w:i w:val="0"/>
        <w:color w:val="6F7C87"/>
        <w:sz w:val="18"/>
      </w:rPr>
    </w:lvl>
    <w:lvl w:ilvl="1">
      <w:start w:val="1"/>
      <w:numFmt w:val="bullet"/>
      <w:pStyle w:val="TableBullet2"/>
      <w:lvlText w:val="-"/>
      <w:lvlJc w:val="left"/>
      <w:pPr>
        <w:ind w:left="538" w:hanging="340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bullet"/>
      <w:pStyle w:val="TableBullet3"/>
      <w:lvlText w:val="-"/>
      <w:lvlJc w:val="left"/>
      <w:pPr>
        <w:ind w:left="878" w:hanging="340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none"/>
      <w:suff w:val="nothing"/>
      <w:lvlText w:val=""/>
      <w:lvlJc w:val="left"/>
      <w:pPr>
        <w:ind w:left="-14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14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142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142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-142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-142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1" w15:restartNumberingAfterBreak="0">
    <w:nsid w:val="027F7F66"/>
    <w:multiLevelType w:val="multilevel"/>
    <w:tmpl w:val="CC5EB1C2"/>
    <w:styleLink w:val="Style8"/>
    <w:lvl w:ilvl="0">
      <w:start w:val="1"/>
      <w:numFmt w:val="upperLetter"/>
      <w:lvlText w:val="Appendix %1"/>
      <w:lvlJc w:val="left"/>
      <w:pPr>
        <w:tabs>
          <w:tab w:val="num" w:pos="2835"/>
        </w:tabs>
        <w:ind w:left="2835" w:hanging="2835"/>
      </w:pPr>
      <w:rPr>
        <w:rFonts w:ascii="Arial Bold" w:hAnsi="Arial Bold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DB913"/>
        <w:spacing w:val="0"/>
        <w:w w:val="100"/>
        <w:kern w:val="0"/>
        <w:position w:val="0"/>
        <w:sz w:val="4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33D58CA"/>
    <w:multiLevelType w:val="multilevel"/>
    <w:tmpl w:val="91EA66B8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3" w15:restartNumberingAfterBreak="0">
    <w:nsid w:val="06836F1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1A9163A2"/>
    <w:multiLevelType w:val="hybridMultilevel"/>
    <w:tmpl w:val="2EA2664A"/>
    <w:lvl w:ilvl="0" w:tplc="0C09000F">
      <w:start w:val="1"/>
      <w:numFmt w:val="decimal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3F46D89"/>
    <w:multiLevelType w:val="multilevel"/>
    <w:tmpl w:val="E2906688"/>
    <w:lvl w:ilvl="0">
      <w:start w:val="1"/>
      <w:numFmt w:val="lowerLetter"/>
      <w:pStyle w:val="Style12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18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7" w15:restartNumberingAfterBreak="0">
    <w:nsid w:val="247C51A8"/>
    <w:multiLevelType w:val="multilevel"/>
    <w:tmpl w:val="E4960832"/>
    <w:lvl w:ilvl="0">
      <w:start w:val="1"/>
      <w:numFmt w:val="decimal"/>
      <w:pStyle w:val="Notes"/>
      <w:lvlText w:val="%1.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8" w15:restartNumberingAfterBreak="0">
    <w:nsid w:val="25196430"/>
    <w:multiLevelType w:val="hybridMultilevel"/>
    <w:tmpl w:val="969413FA"/>
    <w:lvl w:ilvl="0" w:tplc="4F748866">
      <w:start w:val="1"/>
      <w:numFmt w:val="lowerLetter"/>
      <w:lvlText w:val="%1)"/>
      <w:lvlJc w:val="left"/>
      <w:pPr>
        <w:ind w:left="4471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5191" w:hanging="360"/>
      </w:pPr>
    </w:lvl>
    <w:lvl w:ilvl="2" w:tplc="0C09001B" w:tentative="1">
      <w:start w:val="1"/>
      <w:numFmt w:val="lowerRoman"/>
      <w:lvlText w:val="%3."/>
      <w:lvlJc w:val="right"/>
      <w:pPr>
        <w:ind w:left="5911" w:hanging="180"/>
      </w:pPr>
    </w:lvl>
    <w:lvl w:ilvl="3" w:tplc="0C09000F" w:tentative="1">
      <w:start w:val="1"/>
      <w:numFmt w:val="decimal"/>
      <w:lvlText w:val="%4."/>
      <w:lvlJc w:val="left"/>
      <w:pPr>
        <w:ind w:left="6631" w:hanging="360"/>
      </w:pPr>
    </w:lvl>
    <w:lvl w:ilvl="4" w:tplc="0C090019" w:tentative="1">
      <w:start w:val="1"/>
      <w:numFmt w:val="lowerLetter"/>
      <w:lvlText w:val="%5."/>
      <w:lvlJc w:val="left"/>
      <w:pPr>
        <w:ind w:left="7351" w:hanging="360"/>
      </w:pPr>
    </w:lvl>
    <w:lvl w:ilvl="5" w:tplc="0C09001B" w:tentative="1">
      <w:start w:val="1"/>
      <w:numFmt w:val="lowerRoman"/>
      <w:lvlText w:val="%6."/>
      <w:lvlJc w:val="right"/>
      <w:pPr>
        <w:ind w:left="8071" w:hanging="180"/>
      </w:pPr>
    </w:lvl>
    <w:lvl w:ilvl="6" w:tplc="0C09000F" w:tentative="1">
      <w:start w:val="1"/>
      <w:numFmt w:val="decimal"/>
      <w:lvlText w:val="%7."/>
      <w:lvlJc w:val="left"/>
      <w:pPr>
        <w:ind w:left="8791" w:hanging="360"/>
      </w:pPr>
    </w:lvl>
    <w:lvl w:ilvl="7" w:tplc="0C090019" w:tentative="1">
      <w:start w:val="1"/>
      <w:numFmt w:val="lowerLetter"/>
      <w:lvlText w:val="%8."/>
      <w:lvlJc w:val="left"/>
      <w:pPr>
        <w:ind w:left="9511" w:hanging="360"/>
      </w:pPr>
    </w:lvl>
    <w:lvl w:ilvl="8" w:tplc="0C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9" w15:restartNumberingAfterBreak="0">
    <w:nsid w:val="29C410E9"/>
    <w:multiLevelType w:val="multilevel"/>
    <w:tmpl w:val="45F4FA74"/>
    <w:lvl w:ilvl="0">
      <w:start w:val="1"/>
      <w:numFmt w:val="none"/>
      <w:pStyle w:val="Subheading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425"/>
      </w:pPr>
      <w:rPr>
        <w:rFonts w:hint="default"/>
        <w:b w:val="0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10" w15:restartNumberingAfterBreak="0">
    <w:nsid w:val="2E5F1B9D"/>
    <w:multiLevelType w:val="multilevel"/>
    <w:tmpl w:val="4EB61BDA"/>
    <w:lvl w:ilvl="0">
      <w:start w:val="1"/>
      <w:numFmt w:val="lowerRoman"/>
      <w:pStyle w:val="Style9"/>
      <w:lvlText w:val="%1)"/>
      <w:lvlJc w:val="left"/>
      <w:pPr>
        <w:ind w:left="3075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933" w:hanging="567"/>
      </w:pPr>
      <w:rPr>
        <w:rFonts w:hint="default"/>
      </w:rPr>
    </w:lvl>
    <w:lvl w:ilvl="2">
      <w:numFmt w:val="bullet"/>
      <w:lvlText w:val="•"/>
      <w:lvlJc w:val="left"/>
      <w:pPr>
        <w:ind w:left="4800" w:hanging="567"/>
      </w:pPr>
      <w:rPr>
        <w:rFonts w:hint="default"/>
      </w:rPr>
    </w:lvl>
    <w:lvl w:ilvl="3">
      <w:numFmt w:val="bullet"/>
      <w:lvlText w:val="•"/>
      <w:lvlJc w:val="left"/>
      <w:pPr>
        <w:ind w:left="5666" w:hanging="567"/>
      </w:pPr>
      <w:rPr>
        <w:rFonts w:hint="default"/>
      </w:rPr>
    </w:lvl>
    <w:lvl w:ilvl="4">
      <w:numFmt w:val="bullet"/>
      <w:lvlText w:val="•"/>
      <w:lvlJc w:val="left"/>
      <w:pPr>
        <w:ind w:left="6533" w:hanging="567"/>
      </w:pPr>
      <w:rPr>
        <w:rFonts w:hint="default"/>
      </w:rPr>
    </w:lvl>
    <w:lvl w:ilvl="5">
      <w:numFmt w:val="bullet"/>
      <w:lvlText w:val="•"/>
      <w:lvlJc w:val="left"/>
      <w:pPr>
        <w:ind w:left="7400" w:hanging="567"/>
      </w:pPr>
      <w:rPr>
        <w:rFonts w:hint="default"/>
      </w:rPr>
    </w:lvl>
    <w:lvl w:ilvl="6">
      <w:numFmt w:val="bullet"/>
      <w:lvlText w:val="•"/>
      <w:lvlJc w:val="left"/>
      <w:pPr>
        <w:ind w:left="8266" w:hanging="567"/>
      </w:pPr>
      <w:rPr>
        <w:rFonts w:hint="default"/>
      </w:rPr>
    </w:lvl>
    <w:lvl w:ilvl="7">
      <w:numFmt w:val="bullet"/>
      <w:lvlText w:val="•"/>
      <w:lvlJc w:val="left"/>
      <w:pPr>
        <w:ind w:left="9133" w:hanging="567"/>
      </w:pPr>
      <w:rPr>
        <w:rFonts w:hint="default"/>
      </w:rPr>
    </w:lvl>
    <w:lvl w:ilvl="8">
      <w:numFmt w:val="bullet"/>
      <w:lvlText w:val="•"/>
      <w:lvlJc w:val="left"/>
      <w:pPr>
        <w:ind w:left="10000" w:hanging="567"/>
      </w:pPr>
      <w:rPr>
        <w:rFonts w:hint="default"/>
      </w:rPr>
    </w:lvl>
  </w:abstractNum>
  <w:abstractNum w:abstractNumId="11" w15:restartNumberingAfterBreak="0">
    <w:nsid w:val="3561176C"/>
    <w:multiLevelType w:val="hybridMultilevel"/>
    <w:tmpl w:val="836C5EE2"/>
    <w:lvl w:ilvl="0" w:tplc="A2C61698">
      <w:start w:val="1"/>
      <w:numFmt w:val="decimal"/>
      <w:lvlRestart w:val="0"/>
      <w:pStyle w:val="TableFigureNotesList"/>
      <w:lvlText w:val="%1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5D490B"/>
    <w:multiLevelType w:val="multilevel"/>
    <w:tmpl w:val="B6521D96"/>
    <w:styleLink w:val="Style5"/>
    <w:lvl w:ilvl="0">
      <w:start w:val="1"/>
      <w:numFmt w:val="decimal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13" w15:restartNumberingAfterBreak="0">
    <w:nsid w:val="4C3B4BA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E455653"/>
    <w:multiLevelType w:val="multilevel"/>
    <w:tmpl w:val="07EAD9A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odynumbered1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2">
      <w:start w:val="1"/>
      <w:numFmt w:val="lowerLetter"/>
      <w:pStyle w:val="Bodynumbered2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3422961"/>
    <w:multiLevelType w:val="multilevel"/>
    <w:tmpl w:val="B84CCA64"/>
    <w:lvl w:ilvl="0">
      <w:start w:val="1"/>
      <w:numFmt w:val="lowerLetter"/>
      <w:pStyle w:val="Style4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16" w15:restartNumberingAfterBreak="0">
    <w:nsid w:val="70025376"/>
    <w:multiLevelType w:val="hybridMultilevel"/>
    <w:tmpl w:val="79D8CF40"/>
    <w:lvl w:ilvl="0" w:tplc="424268B2">
      <w:start w:val="1"/>
      <w:numFmt w:val="bullet"/>
      <w:pStyle w:val="TableFigureLevel1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812A6"/>
    <w:multiLevelType w:val="multilevel"/>
    <w:tmpl w:val="4BAC8940"/>
    <w:styleLink w:val="Style7"/>
    <w:lvl w:ilvl="0">
      <w:start w:val="1"/>
      <w:numFmt w:val="lowerLetter"/>
      <w:lvlText w:val="%1)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18" w15:restartNumberingAfterBreak="0">
    <w:nsid w:val="75E535F4"/>
    <w:multiLevelType w:val="hybridMultilevel"/>
    <w:tmpl w:val="42E479CC"/>
    <w:lvl w:ilvl="0" w:tplc="1C32EF1C">
      <w:start w:val="1"/>
      <w:numFmt w:val="lowerRoman"/>
      <w:pStyle w:val="Bodynumbered3"/>
      <w:lvlText w:val="%1)"/>
      <w:lvlJc w:val="left"/>
      <w:pPr>
        <w:ind w:left="213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>
      <w:start w:val="1"/>
      <w:numFmt w:val="lowerRoman"/>
      <w:pStyle w:val="Bodynumbered3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781757E3"/>
    <w:multiLevelType w:val="multilevel"/>
    <w:tmpl w:val="7AC09338"/>
    <w:lvl w:ilvl="0">
      <w:start w:val="1"/>
      <w:numFmt w:val="decimal"/>
      <w:lvlRestart w:val="0"/>
      <w:pStyle w:val="CommentaryHeading1"/>
      <w:suff w:val="nothing"/>
      <w:lvlText w:val="Commentary %1"/>
      <w:lvlJc w:val="left"/>
      <w:pPr>
        <w:ind w:left="2835" w:hanging="2835"/>
      </w:pPr>
      <w:rPr>
        <w:rFonts w:ascii="Arial Bold" w:hAnsi="Arial Bold" w:hint="default"/>
        <w:b/>
        <w:i w:val="0"/>
        <w:caps/>
        <w:color w:val="auto"/>
      </w:rPr>
    </w:lvl>
    <w:lvl w:ilvl="1">
      <w:start w:val="1"/>
      <w:numFmt w:val="decimal"/>
      <w:pStyle w:val="CommentaryHeading2"/>
      <w:lvlText w:val="C%1.%2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 w:val="0"/>
        <w:caps/>
        <w:color w:val="auto"/>
      </w:rPr>
    </w:lvl>
    <w:lvl w:ilvl="2">
      <w:start w:val="1"/>
      <w:numFmt w:val="decimal"/>
      <w:pStyle w:val="CommentaryHeading3"/>
      <w:lvlText w:val="C%1.%2.%3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/>
        <w:caps/>
      </w:rPr>
    </w:lvl>
    <w:lvl w:ilvl="3">
      <w:start w:val="1"/>
      <w:numFmt w:val="decimal"/>
      <w:lvlText w:val="%1.%2.%3.%4."/>
      <w:lvlJc w:val="left"/>
      <w:pPr>
        <w:tabs>
          <w:tab w:val="num" w:pos="2037"/>
        </w:tabs>
        <w:ind w:left="196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57"/>
        </w:tabs>
        <w:ind w:left="247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297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4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7"/>
        </w:tabs>
        <w:ind w:left="398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7"/>
        </w:tabs>
        <w:ind w:left="4560" w:hanging="1440"/>
      </w:pPr>
      <w:rPr>
        <w:rFonts w:hint="default"/>
      </w:rPr>
    </w:lvl>
  </w:abstractNum>
  <w:abstractNum w:abstractNumId="20" w15:restartNumberingAfterBreak="0">
    <w:nsid w:val="795D4465"/>
    <w:multiLevelType w:val="hybridMultilevel"/>
    <w:tmpl w:val="B6521D96"/>
    <w:lvl w:ilvl="0" w:tplc="45C87EAE">
      <w:start w:val="1"/>
      <w:numFmt w:val="decimal"/>
      <w:pStyle w:val="Style3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 w:tplc="EED87FA2">
      <w:numFmt w:val="bullet"/>
      <w:lvlText w:val="•"/>
      <w:lvlJc w:val="left"/>
      <w:pPr>
        <w:ind w:left="1566" w:hanging="567"/>
      </w:pPr>
      <w:rPr>
        <w:rFonts w:hint="default"/>
      </w:rPr>
    </w:lvl>
    <w:lvl w:ilvl="2" w:tplc="DB74A0EA">
      <w:numFmt w:val="bullet"/>
      <w:lvlText w:val="•"/>
      <w:lvlJc w:val="left"/>
      <w:pPr>
        <w:ind w:left="2433" w:hanging="567"/>
      </w:pPr>
      <w:rPr>
        <w:rFonts w:hint="default"/>
      </w:rPr>
    </w:lvl>
    <w:lvl w:ilvl="3" w:tplc="C2D02A40">
      <w:numFmt w:val="bullet"/>
      <w:lvlText w:val="•"/>
      <w:lvlJc w:val="left"/>
      <w:pPr>
        <w:ind w:left="3299" w:hanging="567"/>
      </w:pPr>
      <w:rPr>
        <w:rFonts w:hint="default"/>
      </w:rPr>
    </w:lvl>
    <w:lvl w:ilvl="4" w:tplc="64A8DFF0">
      <w:numFmt w:val="bullet"/>
      <w:lvlText w:val="•"/>
      <w:lvlJc w:val="left"/>
      <w:pPr>
        <w:ind w:left="4166" w:hanging="567"/>
      </w:pPr>
      <w:rPr>
        <w:rFonts w:hint="default"/>
      </w:rPr>
    </w:lvl>
    <w:lvl w:ilvl="5" w:tplc="942CD49E">
      <w:numFmt w:val="bullet"/>
      <w:lvlText w:val="•"/>
      <w:lvlJc w:val="left"/>
      <w:pPr>
        <w:ind w:left="5033" w:hanging="567"/>
      </w:pPr>
      <w:rPr>
        <w:rFonts w:hint="default"/>
      </w:rPr>
    </w:lvl>
    <w:lvl w:ilvl="6" w:tplc="6F00D4F0">
      <w:numFmt w:val="bullet"/>
      <w:lvlText w:val="•"/>
      <w:lvlJc w:val="left"/>
      <w:pPr>
        <w:ind w:left="5899" w:hanging="567"/>
      </w:pPr>
      <w:rPr>
        <w:rFonts w:hint="default"/>
      </w:rPr>
    </w:lvl>
    <w:lvl w:ilvl="7" w:tplc="73F60A88">
      <w:numFmt w:val="bullet"/>
      <w:lvlText w:val="•"/>
      <w:lvlJc w:val="left"/>
      <w:pPr>
        <w:ind w:left="6766" w:hanging="567"/>
      </w:pPr>
      <w:rPr>
        <w:rFonts w:hint="default"/>
      </w:rPr>
    </w:lvl>
    <w:lvl w:ilvl="8" w:tplc="4DA875F0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21" w15:restartNumberingAfterBreak="0">
    <w:nsid w:val="7AD101E3"/>
    <w:multiLevelType w:val="hybridMultilevel"/>
    <w:tmpl w:val="492478A8"/>
    <w:lvl w:ilvl="0" w:tplc="65DE64A0">
      <w:start w:val="1"/>
      <w:numFmt w:val="lowerLetter"/>
      <w:lvlText w:val="%1)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CFB25FB6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90092020">
    <w:abstractNumId w:val="20"/>
  </w:num>
  <w:num w:numId="2" w16cid:durableId="1776899469">
    <w:abstractNumId w:val="12"/>
  </w:num>
  <w:num w:numId="3" w16cid:durableId="511846216">
    <w:abstractNumId w:val="17"/>
  </w:num>
  <w:num w:numId="4" w16cid:durableId="1692992990">
    <w:abstractNumId w:val="9"/>
  </w:num>
  <w:num w:numId="5" w16cid:durableId="1726176645">
    <w:abstractNumId w:val="1"/>
  </w:num>
  <w:num w:numId="6" w16cid:durableId="385682204">
    <w:abstractNumId w:val="16"/>
  </w:num>
  <w:num w:numId="7" w16cid:durableId="1700549966">
    <w:abstractNumId w:val="10"/>
  </w:num>
  <w:num w:numId="8" w16cid:durableId="464589507">
    <w:abstractNumId w:val="15"/>
  </w:num>
  <w:num w:numId="9" w16cid:durableId="1298954602">
    <w:abstractNumId w:val="5"/>
  </w:num>
  <w:num w:numId="10" w16cid:durableId="710803876">
    <w:abstractNumId w:val="2"/>
  </w:num>
  <w:num w:numId="11" w16cid:durableId="2086609821">
    <w:abstractNumId w:val="14"/>
  </w:num>
  <w:num w:numId="12" w16cid:durableId="1005547908">
    <w:abstractNumId w:val="19"/>
  </w:num>
  <w:num w:numId="13" w16cid:durableId="1321468055">
    <w:abstractNumId w:val="18"/>
  </w:num>
  <w:num w:numId="14" w16cid:durableId="1768890471">
    <w:abstractNumId w:val="7"/>
  </w:num>
  <w:num w:numId="15" w16cid:durableId="202720933">
    <w:abstractNumId w:val="0"/>
  </w:num>
  <w:num w:numId="16" w16cid:durableId="1027560206">
    <w:abstractNumId w:val="3"/>
  </w:num>
  <w:num w:numId="17" w16cid:durableId="1871531173">
    <w:abstractNumId w:val="6"/>
  </w:num>
  <w:num w:numId="18" w16cid:durableId="227309175">
    <w:abstractNumId w:val="11"/>
  </w:num>
  <w:num w:numId="19" w16cid:durableId="265698171">
    <w:abstractNumId w:val="21"/>
  </w:num>
  <w:num w:numId="20" w16cid:durableId="1595632205">
    <w:abstractNumId w:val="13"/>
  </w:num>
  <w:num w:numId="21" w16cid:durableId="1275139252">
    <w:abstractNumId w:val="4"/>
  </w:num>
  <w:num w:numId="22" w16cid:durableId="559904745">
    <w:abstractNumId w:val="21"/>
    <w:lvlOverride w:ilvl="0">
      <w:startOverride w:val="1"/>
    </w:lvlOverride>
  </w:num>
  <w:num w:numId="23" w16cid:durableId="44448329">
    <w:abstractNumId w:val="21"/>
    <w:lvlOverride w:ilvl="0">
      <w:startOverride w:val="1"/>
    </w:lvlOverride>
  </w:num>
  <w:num w:numId="24" w16cid:durableId="1791044905">
    <w:abstractNumId w:val="18"/>
    <w:lvlOverride w:ilvl="0">
      <w:startOverride w:val="1"/>
    </w:lvlOverride>
  </w:num>
  <w:num w:numId="25" w16cid:durableId="320354824">
    <w:abstractNumId w:val="21"/>
    <w:lvlOverride w:ilvl="0">
      <w:startOverride w:val="1"/>
    </w:lvlOverride>
  </w:num>
  <w:num w:numId="26" w16cid:durableId="416054928">
    <w:abstractNumId w:val="21"/>
    <w:lvlOverride w:ilvl="0">
      <w:startOverride w:val="1"/>
    </w:lvlOverride>
  </w:num>
  <w:num w:numId="27" w16cid:durableId="7034833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8320741">
    <w:abstractNumId w:val="21"/>
    <w:lvlOverride w:ilvl="0">
      <w:startOverride w:val="1"/>
    </w:lvlOverride>
  </w:num>
  <w:num w:numId="29" w16cid:durableId="1489059162">
    <w:abstractNumId w:val="21"/>
    <w:lvlOverride w:ilvl="0">
      <w:startOverride w:val="1"/>
    </w:lvlOverride>
  </w:num>
  <w:num w:numId="30" w16cid:durableId="243996349">
    <w:abstractNumId w:val="8"/>
  </w:num>
  <w:num w:numId="31" w16cid:durableId="1047724109">
    <w:abstractNumId w:val="21"/>
    <w:lvlOverride w:ilvl="0">
      <w:startOverride w:val="1"/>
    </w:lvlOverride>
  </w:num>
  <w:num w:numId="32" w16cid:durableId="795758591">
    <w:abstractNumId w:val="14"/>
  </w:num>
  <w:num w:numId="33" w16cid:durableId="1256939830">
    <w:abstractNumId w:val="14"/>
  </w:num>
  <w:num w:numId="34" w16cid:durableId="452939332">
    <w:abstractNumId w:val="21"/>
    <w:lvlOverride w:ilvl="0">
      <w:startOverride w:val="1"/>
    </w:lvlOverride>
  </w:num>
  <w:num w:numId="35" w16cid:durableId="1871841419">
    <w:abstractNumId w:val="21"/>
    <w:lvlOverride w:ilvl="0">
      <w:startOverride w:val="1"/>
    </w:lvlOverride>
  </w:num>
  <w:num w:numId="36" w16cid:durableId="2052991447">
    <w:abstractNumId w:val="21"/>
    <w:lvlOverride w:ilvl="0">
      <w:startOverride w:val="1"/>
    </w:lvlOverride>
  </w:num>
  <w:num w:numId="37" w16cid:durableId="63260577">
    <w:abstractNumId w:val="21"/>
    <w:lvlOverride w:ilvl="0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4D"/>
    <w:rsid w:val="00002D95"/>
    <w:rsid w:val="00003330"/>
    <w:rsid w:val="000057FB"/>
    <w:rsid w:val="00006C3C"/>
    <w:rsid w:val="00006D2F"/>
    <w:rsid w:val="000074BA"/>
    <w:rsid w:val="00010315"/>
    <w:rsid w:val="00011356"/>
    <w:rsid w:val="000115DE"/>
    <w:rsid w:val="00012880"/>
    <w:rsid w:val="0001371F"/>
    <w:rsid w:val="0001456B"/>
    <w:rsid w:val="000145DE"/>
    <w:rsid w:val="00017D92"/>
    <w:rsid w:val="00020BB3"/>
    <w:rsid w:val="0002422F"/>
    <w:rsid w:val="0002521F"/>
    <w:rsid w:val="00025CC4"/>
    <w:rsid w:val="00025D9A"/>
    <w:rsid w:val="00030FDC"/>
    <w:rsid w:val="000319E7"/>
    <w:rsid w:val="000374EA"/>
    <w:rsid w:val="00037D2D"/>
    <w:rsid w:val="00037DFF"/>
    <w:rsid w:val="00042467"/>
    <w:rsid w:val="0004268E"/>
    <w:rsid w:val="00042A41"/>
    <w:rsid w:val="000439FB"/>
    <w:rsid w:val="0004503B"/>
    <w:rsid w:val="00045CDF"/>
    <w:rsid w:val="00050542"/>
    <w:rsid w:val="0005099A"/>
    <w:rsid w:val="0005420C"/>
    <w:rsid w:val="00054391"/>
    <w:rsid w:val="000561B6"/>
    <w:rsid w:val="00057CE9"/>
    <w:rsid w:val="000612AF"/>
    <w:rsid w:val="00061317"/>
    <w:rsid w:val="00061D25"/>
    <w:rsid w:val="00062399"/>
    <w:rsid w:val="00062FF1"/>
    <w:rsid w:val="00063099"/>
    <w:rsid w:val="00064F5A"/>
    <w:rsid w:val="00065AA8"/>
    <w:rsid w:val="00066FF7"/>
    <w:rsid w:val="00071FD5"/>
    <w:rsid w:val="0007277F"/>
    <w:rsid w:val="00073A3D"/>
    <w:rsid w:val="00075012"/>
    <w:rsid w:val="000750A5"/>
    <w:rsid w:val="000751DD"/>
    <w:rsid w:val="00075737"/>
    <w:rsid w:val="00076AB8"/>
    <w:rsid w:val="00076E07"/>
    <w:rsid w:val="00077815"/>
    <w:rsid w:val="00080AB7"/>
    <w:rsid w:val="000814C2"/>
    <w:rsid w:val="00082B1B"/>
    <w:rsid w:val="0008368C"/>
    <w:rsid w:val="000838A2"/>
    <w:rsid w:val="00083DD0"/>
    <w:rsid w:val="00085392"/>
    <w:rsid w:val="000869ED"/>
    <w:rsid w:val="000900DB"/>
    <w:rsid w:val="00090BB5"/>
    <w:rsid w:val="000934BE"/>
    <w:rsid w:val="00093B73"/>
    <w:rsid w:val="000940DD"/>
    <w:rsid w:val="00095B6D"/>
    <w:rsid w:val="000A222F"/>
    <w:rsid w:val="000A24A5"/>
    <w:rsid w:val="000A3ECF"/>
    <w:rsid w:val="000A4160"/>
    <w:rsid w:val="000A4BE4"/>
    <w:rsid w:val="000A51A0"/>
    <w:rsid w:val="000A51DC"/>
    <w:rsid w:val="000A5626"/>
    <w:rsid w:val="000A6357"/>
    <w:rsid w:val="000A7CAC"/>
    <w:rsid w:val="000B0F15"/>
    <w:rsid w:val="000B2411"/>
    <w:rsid w:val="000B262B"/>
    <w:rsid w:val="000B2831"/>
    <w:rsid w:val="000B3CF1"/>
    <w:rsid w:val="000B5520"/>
    <w:rsid w:val="000C089A"/>
    <w:rsid w:val="000C0FAF"/>
    <w:rsid w:val="000C1C06"/>
    <w:rsid w:val="000C45AB"/>
    <w:rsid w:val="000C6EAC"/>
    <w:rsid w:val="000D04AC"/>
    <w:rsid w:val="000D3CDF"/>
    <w:rsid w:val="000D4A0B"/>
    <w:rsid w:val="000D5931"/>
    <w:rsid w:val="000D76D6"/>
    <w:rsid w:val="000D79CC"/>
    <w:rsid w:val="000E0BA6"/>
    <w:rsid w:val="000E4426"/>
    <w:rsid w:val="000E4686"/>
    <w:rsid w:val="000E508E"/>
    <w:rsid w:val="000E5A77"/>
    <w:rsid w:val="000E5E53"/>
    <w:rsid w:val="000E66B7"/>
    <w:rsid w:val="000E6E2F"/>
    <w:rsid w:val="000E77A3"/>
    <w:rsid w:val="000F09D1"/>
    <w:rsid w:val="000F0B8B"/>
    <w:rsid w:val="000F1AB8"/>
    <w:rsid w:val="000F2CCA"/>
    <w:rsid w:val="000F600D"/>
    <w:rsid w:val="000F633D"/>
    <w:rsid w:val="000F76C4"/>
    <w:rsid w:val="0010061E"/>
    <w:rsid w:val="00100A28"/>
    <w:rsid w:val="00102D5F"/>
    <w:rsid w:val="00104578"/>
    <w:rsid w:val="0010568B"/>
    <w:rsid w:val="001058EC"/>
    <w:rsid w:val="00106602"/>
    <w:rsid w:val="00106951"/>
    <w:rsid w:val="00107CDA"/>
    <w:rsid w:val="001119AB"/>
    <w:rsid w:val="0011234D"/>
    <w:rsid w:val="00113D43"/>
    <w:rsid w:val="0011467B"/>
    <w:rsid w:val="0011479C"/>
    <w:rsid w:val="00114D7E"/>
    <w:rsid w:val="00116C35"/>
    <w:rsid w:val="00116F61"/>
    <w:rsid w:val="0011774C"/>
    <w:rsid w:val="001216A8"/>
    <w:rsid w:val="00121877"/>
    <w:rsid w:val="00121AB6"/>
    <w:rsid w:val="00121FED"/>
    <w:rsid w:val="00123EB1"/>
    <w:rsid w:val="0012420A"/>
    <w:rsid w:val="0012515A"/>
    <w:rsid w:val="00125972"/>
    <w:rsid w:val="00126210"/>
    <w:rsid w:val="00126962"/>
    <w:rsid w:val="00126E9F"/>
    <w:rsid w:val="001307E1"/>
    <w:rsid w:val="00131F4B"/>
    <w:rsid w:val="001344CC"/>
    <w:rsid w:val="00136BB5"/>
    <w:rsid w:val="001406EE"/>
    <w:rsid w:val="00140795"/>
    <w:rsid w:val="00140C1C"/>
    <w:rsid w:val="0014109A"/>
    <w:rsid w:val="0014186A"/>
    <w:rsid w:val="00142825"/>
    <w:rsid w:val="00144616"/>
    <w:rsid w:val="00145118"/>
    <w:rsid w:val="0014592C"/>
    <w:rsid w:val="00145AFF"/>
    <w:rsid w:val="001474AB"/>
    <w:rsid w:val="00147797"/>
    <w:rsid w:val="00151296"/>
    <w:rsid w:val="00151648"/>
    <w:rsid w:val="00151CD8"/>
    <w:rsid w:val="00151D07"/>
    <w:rsid w:val="00154264"/>
    <w:rsid w:val="00155A1F"/>
    <w:rsid w:val="00160BC1"/>
    <w:rsid w:val="00162279"/>
    <w:rsid w:val="00163BA1"/>
    <w:rsid w:val="0016403A"/>
    <w:rsid w:val="001662F7"/>
    <w:rsid w:val="00167824"/>
    <w:rsid w:val="001679FB"/>
    <w:rsid w:val="00167BDA"/>
    <w:rsid w:val="00170376"/>
    <w:rsid w:val="00174BC5"/>
    <w:rsid w:val="00176137"/>
    <w:rsid w:val="00176931"/>
    <w:rsid w:val="0017727E"/>
    <w:rsid w:val="00177CA8"/>
    <w:rsid w:val="00177D96"/>
    <w:rsid w:val="00180042"/>
    <w:rsid w:val="0018026C"/>
    <w:rsid w:val="0018067B"/>
    <w:rsid w:val="001822DA"/>
    <w:rsid w:val="001824E4"/>
    <w:rsid w:val="001852C3"/>
    <w:rsid w:val="00186CF0"/>
    <w:rsid w:val="001872B3"/>
    <w:rsid w:val="00191D68"/>
    <w:rsid w:val="00191F45"/>
    <w:rsid w:val="00193DE3"/>
    <w:rsid w:val="00193ECF"/>
    <w:rsid w:val="00196F52"/>
    <w:rsid w:val="001970AC"/>
    <w:rsid w:val="001A2692"/>
    <w:rsid w:val="001A2BE5"/>
    <w:rsid w:val="001A2C82"/>
    <w:rsid w:val="001A3BE4"/>
    <w:rsid w:val="001A3C09"/>
    <w:rsid w:val="001A5DF5"/>
    <w:rsid w:val="001B0059"/>
    <w:rsid w:val="001B0E77"/>
    <w:rsid w:val="001B1016"/>
    <w:rsid w:val="001B1F18"/>
    <w:rsid w:val="001B45FD"/>
    <w:rsid w:val="001B6331"/>
    <w:rsid w:val="001B7F72"/>
    <w:rsid w:val="001C0F0E"/>
    <w:rsid w:val="001C2754"/>
    <w:rsid w:val="001C305D"/>
    <w:rsid w:val="001C332F"/>
    <w:rsid w:val="001C33FC"/>
    <w:rsid w:val="001C3AF9"/>
    <w:rsid w:val="001C5350"/>
    <w:rsid w:val="001C7621"/>
    <w:rsid w:val="001D0B84"/>
    <w:rsid w:val="001D13E2"/>
    <w:rsid w:val="001D3B33"/>
    <w:rsid w:val="001D3D85"/>
    <w:rsid w:val="001D4E20"/>
    <w:rsid w:val="001D58BD"/>
    <w:rsid w:val="001E0967"/>
    <w:rsid w:val="001E2457"/>
    <w:rsid w:val="001E317B"/>
    <w:rsid w:val="001E3B87"/>
    <w:rsid w:val="001E503A"/>
    <w:rsid w:val="001E619E"/>
    <w:rsid w:val="001E7290"/>
    <w:rsid w:val="001F1124"/>
    <w:rsid w:val="001F256F"/>
    <w:rsid w:val="001F56F0"/>
    <w:rsid w:val="001F647A"/>
    <w:rsid w:val="001F7F4A"/>
    <w:rsid w:val="00200482"/>
    <w:rsid w:val="00201C19"/>
    <w:rsid w:val="00202253"/>
    <w:rsid w:val="00203410"/>
    <w:rsid w:val="002034F5"/>
    <w:rsid w:val="0020350C"/>
    <w:rsid w:val="00205A11"/>
    <w:rsid w:val="00205F55"/>
    <w:rsid w:val="0020725E"/>
    <w:rsid w:val="00211052"/>
    <w:rsid w:val="002118F2"/>
    <w:rsid w:val="00212C0C"/>
    <w:rsid w:val="00212F13"/>
    <w:rsid w:val="00213218"/>
    <w:rsid w:val="00213EE4"/>
    <w:rsid w:val="00221A8B"/>
    <w:rsid w:val="00222A53"/>
    <w:rsid w:val="002262C7"/>
    <w:rsid w:val="0023000A"/>
    <w:rsid w:val="00231E2A"/>
    <w:rsid w:val="0023372C"/>
    <w:rsid w:val="002364A3"/>
    <w:rsid w:val="002365F7"/>
    <w:rsid w:val="002372EC"/>
    <w:rsid w:val="00240D20"/>
    <w:rsid w:val="002416AD"/>
    <w:rsid w:val="002423B2"/>
    <w:rsid w:val="00244045"/>
    <w:rsid w:val="00245CF3"/>
    <w:rsid w:val="00246432"/>
    <w:rsid w:val="00252B2B"/>
    <w:rsid w:val="00253470"/>
    <w:rsid w:val="002541F5"/>
    <w:rsid w:val="002613F6"/>
    <w:rsid w:val="002616C5"/>
    <w:rsid w:val="00264B4E"/>
    <w:rsid w:val="002652B9"/>
    <w:rsid w:val="002654CE"/>
    <w:rsid w:val="00265C46"/>
    <w:rsid w:val="00265E28"/>
    <w:rsid w:val="00267CD6"/>
    <w:rsid w:val="002709E4"/>
    <w:rsid w:val="00272EF7"/>
    <w:rsid w:val="0027453C"/>
    <w:rsid w:val="00274B1F"/>
    <w:rsid w:val="0027553C"/>
    <w:rsid w:val="00276CFE"/>
    <w:rsid w:val="0028073F"/>
    <w:rsid w:val="00280874"/>
    <w:rsid w:val="002824FC"/>
    <w:rsid w:val="0028284E"/>
    <w:rsid w:val="002829D9"/>
    <w:rsid w:val="00282B2D"/>
    <w:rsid w:val="002845DF"/>
    <w:rsid w:val="00284B0C"/>
    <w:rsid w:val="002852C2"/>
    <w:rsid w:val="0028665F"/>
    <w:rsid w:val="002870DB"/>
    <w:rsid w:val="002921DB"/>
    <w:rsid w:val="00292462"/>
    <w:rsid w:val="00292D3B"/>
    <w:rsid w:val="0029447F"/>
    <w:rsid w:val="002944FB"/>
    <w:rsid w:val="00295214"/>
    <w:rsid w:val="00296F53"/>
    <w:rsid w:val="002977FA"/>
    <w:rsid w:val="002A01BE"/>
    <w:rsid w:val="002A03F6"/>
    <w:rsid w:val="002A09F7"/>
    <w:rsid w:val="002A13EF"/>
    <w:rsid w:val="002A1D93"/>
    <w:rsid w:val="002A3C50"/>
    <w:rsid w:val="002A5133"/>
    <w:rsid w:val="002A54EF"/>
    <w:rsid w:val="002A5934"/>
    <w:rsid w:val="002A5FE2"/>
    <w:rsid w:val="002A6BCF"/>
    <w:rsid w:val="002B1188"/>
    <w:rsid w:val="002B1BEB"/>
    <w:rsid w:val="002B26D8"/>
    <w:rsid w:val="002B3553"/>
    <w:rsid w:val="002B4A84"/>
    <w:rsid w:val="002B649A"/>
    <w:rsid w:val="002C13AF"/>
    <w:rsid w:val="002C3461"/>
    <w:rsid w:val="002C3A6D"/>
    <w:rsid w:val="002C46FD"/>
    <w:rsid w:val="002C4A3C"/>
    <w:rsid w:val="002C5250"/>
    <w:rsid w:val="002C65B1"/>
    <w:rsid w:val="002C74E9"/>
    <w:rsid w:val="002D09CA"/>
    <w:rsid w:val="002D17E9"/>
    <w:rsid w:val="002D1BA4"/>
    <w:rsid w:val="002D38E3"/>
    <w:rsid w:val="002D6C9F"/>
    <w:rsid w:val="002E3CCE"/>
    <w:rsid w:val="002E3E57"/>
    <w:rsid w:val="002E4E55"/>
    <w:rsid w:val="002E540D"/>
    <w:rsid w:val="002E5D4C"/>
    <w:rsid w:val="002E643F"/>
    <w:rsid w:val="002E6FD2"/>
    <w:rsid w:val="002E7870"/>
    <w:rsid w:val="002E7CDE"/>
    <w:rsid w:val="002F0386"/>
    <w:rsid w:val="002F0D42"/>
    <w:rsid w:val="002F1932"/>
    <w:rsid w:val="002F1B01"/>
    <w:rsid w:val="002F2D3C"/>
    <w:rsid w:val="002F4AA6"/>
    <w:rsid w:val="002F4D1D"/>
    <w:rsid w:val="002F5D17"/>
    <w:rsid w:val="002F6570"/>
    <w:rsid w:val="002F659A"/>
    <w:rsid w:val="00300491"/>
    <w:rsid w:val="00300679"/>
    <w:rsid w:val="00300DD1"/>
    <w:rsid w:val="00301089"/>
    <w:rsid w:val="00302829"/>
    <w:rsid w:val="00303261"/>
    <w:rsid w:val="00303332"/>
    <w:rsid w:val="00303A16"/>
    <w:rsid w:val="003040CB"/>
    <w:rsid w:val="003072DE"/>
    <w:rsid w:val="00310369"/>
    <w:rsid w:val="0031075D"/>
    <w:rsid w:val="003173C9"/>
    <w:rsid w:val="00320F56"/>
    <w:rsid w:val="00321170"/>
    <w:rsid w:val="003215D5"/>
    <w:rsid w:val="00323181"/>
    <w:rsid w:val="003244CB"/>
    <w:rsid w:val="00326FA1"/>
    <w:rsid w:val="00330146"/>
    <w:rsid w:val="0033076E"/>
    <w:rsid w:val="00330BDF"/>
    <w:rsid w:val="00331997"/>
    <w:rsid w:val="00333742"/>
    <w:rsid w:val="00333A9B"/>
    <w:rsid w:val="00333FDE"/>
    <w:rsid w:val="00335811"/>
    <w:rsid w:val="00335CFE"/>
    <w:rsid w:val="0033729D"/>
    <w:rsid w:val="003373CF"/>
    <w:rsid w:val="003429B9"/>
    <w:rsid w:val="0034320C"/>
    <w:rsid w:val="0034353E"/>
    <w:rsid w:val="003447F6"/>
    <w:rsid w:val="00346E78"/>
    <w:rsid w:val="00350345"/>
    <w:rsid w:val="00353904"/>
    <w:rsid w:val="00354C20"/>
    <w:rsid w:val="00356525"/>
    <w:rsid w:val="0036266F"/>
    <w:rsid w:val="00362E86"/>
    <w:rsid w:val="00364295"/>
    <w:rsid w:val="0036499C"/>
    <w:rsid w:val="00364DE9"/>
    <w:rsid w:val="00366851"/>
    <w:rsid w:val="0037122F"/>
    <w:rsid w:val="00371700"/>
    <w:rsid w:val="0037296D"/>
    <w:rsid w:val="00372FE5"/>
    <w:rsid w:val="003737E1"/>
    <w:rsid w:val="003740E7"/>
    <w:rsid w:val="003753A4"/>
    <w:rsid w:val="003756C7"/>
    <w:rsid w:val="003772BF"/>
    <w:rsid w:val="00380A33"/>
    <w:rsid w:val="00380DC4"/>
    <w:rsid w:val="00381B4C"/>
    <w:rsid w:val="003825DE"/>
    <w:rsid w:val="003828D4"/>
    <w:rsid w:val="00382D26"/>
    <w:rsid w:val="00383EA0"/>
    <w:rsid w:val="003851D2"/>
    <w:rsid w:val="003859D0"/>
    <w:rsid w:val="00386FD8"/>
    <w:rsid w:val="00387A4A"/>
    <w:rsid w:val="00387FB9"/>
    <w:rsid w:val="003902B0"/>
    <w:rsid w:val="00392FF7"/>
    <w:rsid w:val="00393EDA"/>
    <w:rsid w:val="0039443B"/>
    <w:rsid w:val="00396510"/>
    <w:rsid w:val="00397CB2"/>
    <w:rsid w:val="003A0C6A"/>
    <w:rsid w:val="003A1F38"/>
    <w:rsid w:val="003A36BB"/>
    <w:rsid w:val="003A6F00"/>
    <w:rsid w:val="003B4784"/>
    <w:rsid w:val="003B51C2"/>
    <w:rsid w:val="003B51CD"/>
    <w:rsid w:val="003B76B8"/>
    <w:rsid w:val="003B7DCB"/>
    <w:rsid w:val="003C0D55"/>
    <w:rsid w:val="003C1FE5"/>
    <w:rsid w:val="003C6751"/>
    <w:rsid w:val="003C768B"/>
    <w:rsid w:val="003D2A92"/>
    <w:rsid w:val="003D2C2F"/>
    <w:rsid w:val="003D30B9"/>
    <w:rsid w:val="003D7B9E"/>
    <w:rsid w:val="003E0011"/>
    <w:rsid w:val="003E0DCC"/>
    <w:rsid w:val="003E1278"/>
    <w:rsid w:val="003E1EC5"/>
    <w:rsid w:val="003E204D"/>
    <w:rsid w:val="003E292B"/>
    <w:rsid w:val="003E31BA"/>
    <w:rsid w:val="003E7B6B"/>
    <w:rsid w:val="003F00B8"/>
    <w:rsid w:val="003F2542"/>
    <w:rsid w:val="003F2CC2"/>
    <w:rsid w:val="003F2CEE"/>
    <w:rsid w:val="003F33B4"/>
    <w:rsid w:val="003F3BBE"/>
    <w:rsid w:val="003F4149"/>
    <w:rsid w:val="003F4501"/>
    <w:rsid w:val="003F709D"/>
    <w:rsid w:val="003F7623"/>
    <w:rsid w:val="003F7677"/>
    <w:rsid w:val="003F7CD0"/>
    <w:rsid w:val="00400F6C"/>
    <w:rsid w:val="004011E6"/>
    <w:rsid w:val="004014BB"/>
    <w:rsid w:val="00401B70"/>
    <w:rsid w:val="00401E9A"/>
    <w:rsid w:val="00402097"/>
    <w:rsid w:val="00402E39"/>
    <w:rsid w:val="004039E5"/>
    <w:rsid w:val="004050CD"/>
    <w:rsid w:val="0040674C"/>
    <w:rsid w:val="004079E4"/>
    <w:rsid w:val="00407BC8"/>
    <w:rsid w:val="0041075A"/>
    <w:rsid w:val="00411FBE"/>
    <w:rsid w:val="00412462"/>
    <w:rsid w:val="0041743B"/>
    <w:rsid w:val="00417667"/>
    <w:rsid w:val="00421AB5"/>
    <w:rsid w:val="00423175"/>
    <w:rsid w:val="00423529"/>
    <w:rsid w:val="004237A6"/>
    <w:rsid w:val="00426C2C"/>
    <w:rsid w:val="004274C4"/>
    <w:rsid w:val="004330D7"/>
    <w:rsid w:val="00434CE8"/>
    <w:rsid w:val="00435EDE"/>
    <w:rsid w:val="0043661F"/>
    <w:rsid w:val="004369C2"/>
    <w:rsid w:val="00436AFA"/>
    <w:rsid w:val="00437C48"/>
    <w:rsid w:val="0044018C"/>
    <w:rsid w:val="00442746"/>
    <w:rsid w:val="00442A67"/>
    <w:rsid w:val="0044402B"/>
    <w:rsid w:val="004476D3"/>
    <w:rsid w:val="00450C88"/>
    <w:rsid w:val="00450DEC"/>
    <w:rsid w:val="00450F14"/>
    <w:rsid w:val="00452570"/>
    <w:rsid w:val="00453734"/>
    <w:rsid w:val="004550EC"/>
    <w:rsid w:val="004555A0"/>
    <w:rsid w:val="004561B8"/>
    <w:rsid w:val="00456BAA"/>
    <w:rsid w:val="00460425"/>
    <w:rsid w:val="00461A2B"/>
    <w:rsid w:val="00462624"/>
    <w:rsid w:val="0046275D"/>
    <w:rsid w:val="00465684"/>
    <w:rsid w:val="00465A9E"/>
    <w:rsid w:val="00465B9E"/>
    <w:rsid w:val="0046761E"/>
    <w:rsid w:val="00470499"/>
    <w:rsid w:val="00470CE0"/>
    <w:rsid w:val="0047167E"/>
    <w:rsid w:val="00471AF6"/>
    <w:rsid w:val="0047210C"/>
    <w:rsid w:val="00482039"/>
    <w:rsid w:val="0048264D"/>
    <w:rsid w:val="004845D9"/>
    <w:rsid w:val="0048492D"/>
    <w:rsid w:val="00485E41"/>
    <w:rsid w:val="004860D5"/>
    <w:rsid w:val="004868FA"/>
    <w:rsid w:val="004905F8"/>
    <w:rsid w:val="00492622"/>
    <w:rsid w:val="0049269A"/>
    <w:rsid w:val="00492F96"/>
    <w:rsid w:val="004950F7"/>
    <w:rsid w:val="00495509"/>
    <w:rsid w:val="00496983"/>
    <w:rsid w:val="00496A7E"/>
    <w:rsid w:val="00496EE6"/>
    <w:rsid w:val="004973A9"/>
    <w:rsid w:val="004A2083"/>
    <w:rsid w:val="004A2379"/>
    <w:rsid w:val="004A4023"/>
    <w:rsid w:val="004A480C"/>
    <w:rsid w:val="004A7182"/>
    <w:rsid w:val="004A7CAA"/>
    <w:rsid w:val="004B10CB"/>
    <w:rsid w:val="004B1235"/>
    <w:rsid w:val="004B1AA7"/>
    <w:rsid w:val="004B1D5B"/>
    <w:rsid w:val="004B213E"/>
    <w:rsid w:val="004B2367"/>
    <w:rsid w:val="004B3841"/>
    <w:rsid w:val="004B3AA9"/>
    <w:rsid w:val="004B3ACF"/>
    <w:rsid w:val="004B5EA2"/>
    <w:rsid w:val="004B629B"/>
    <w:rsid w:val="004C0A60"/>
    <w:rsid w:val="004C0DEA"/>
    <w:rsid w:val="004C3B9E"/>
    <w:rsid w:val="004C45DC"/>
    <w:rsid w:val="004C4950"/>
    <w:rsid w:val="004C50CF"/>
    <w:rsid w:val="004C6570"/>
    <w:rsid w:val="004D4D6C"/>
    <w:rsid w:val="004E0C55"/>
    <w:rsid w:val="004E130E"/>
    <w:rsid w:val="004E2059"/>
    <w:rsid w:val="004E293C"/>
    <w:rsid w:val="004E4E46"/>
    <w:rsid w:val="004E6B76"/>
    <w:rsid w:val="004E741E"/>
    <w:rsid w:val="004F200B"/>
    <w:rsid w:val="004F2C7D"/>
    <w:rsid w:val="004F39EE"/>
    <w:rsid w:val="004F3C82"/>
    <w:rsid w:val="004F48F2"/>
    <w:rsid w:val="004F59D9"/>
    <w:rsid w:val="004F7F89"/>
    <w:rsid w:val="005015A8"/>
    <w:rsid w:val="00501BD1"/>
    <w:rsid w:val="00502381"/>
    <w:rsid w:val="0050433D"/>
    <w:rsid w:val="00505895"/>
    <w:rsid w:val="005060D1"/>
    <w:rsid w:val="00507C24"/>
    <w:rsid w:val="00510256"/>
    <w:rsid w:val="005113F9"/>
    <w:rsid w:val="005115C7"/>
    <w:rsid w:val="005149D5"/>
    <w:rsid w:val="00514D64"/>
    <w:rsid w:val="0051540A"/>
    <w:rsid w:val="005154B9"/>
    <w:rsid w:val="005172A1"/>
    <w:rsid w:val="00517C2B"/>
    <w:rsid w:val="0052098C"/>
    <w:rsid w:val="00522C55"/>
    <w:rsid w:val="005230B1"/>
    <w:rsid w:val="005252CA"/>
    <w:rsid w:val="005262B4"/>
    <w:rsid w:val="00526E2C"/>
    <w:rsid w:val="00526F85"/>
    <w:rsid w:val="00533226"/>
    <w:rsid w:val="00534A62"/>
    <w:rsid w:val="005366E4"/>
    <w:rsid w:val="00537A89"/>
    <w:rsid w:val="00540242"/>
    <w:rsid w:val="00540A85"/>
    <w:rsid w:val="00541015"/>
    <w:rsid w:val="005417E9"/>
    <w:rsid w:val="00543EF6"/>
    <w:rsid w:val="00545DF6"/>
    <w:rsid w:val="005461F7"/>
    <w:rsid w:val="005468C4"/>
    <w:rsid w:val="00546A4D"/>
    <w:rsid w:val="00546A7E"/>
    <w:rsid w:val="00547389"/>
    <w:rsid w:val="005500BE"/>
    <w:rsid w:val="0055050F"/>
    <w:rsid w:val="005538F5"/>
    <w:rsid w:val="00554CE3"/>
    <w:rsid w:val="00556793"/>
    <w:rsid w:val="00556C06"/>
    <w:rsid w:val="00557601"/>
    <w:rsid w:val="00560D94"/>
    <w:rsid w:val="0056195E"/>
    <w:rsid w:val="00562A7C"/>
    <w:rsid w:val="00562DE5"/>
    <w:rsid w:val="00563984"/>
    <w:rsid w:val="00563EE0"/>
    <w:rsid w:val="00564CBD"/>
    <w:rsid w:val="00565DFA"/>
    <w:rsid w:val="005675C1"/>
    <w:rsid w:val="00572948"/>
    <w:rsid w:val="005739C7"/>
    <w:rsid w:val="00573BEE"/>
    <w:rsid w:val="00575444"/>
    <w:rsid w:val="005764D1"/>
    <w:rsid w:val="00577C67"/>
    <w:rsid w:val="00580551"/>
    <w:rsid w:val="00581973"/>
    <w:rsid w:val="00582820"/>
    <w:rsid w:val="00583514"/>
    <w:rsid w:val="0058543E"/>
    <w:rsid w:val="00586E7A"/>
    <w:rsid w:val="0058758D"/>
    <w:rsid w:val="00592A38"/>
    <w:rsid w:val="005932E7"/>
    <w:rsid w:val="005935AE"/>
    <w:rsid w:val="00597374"/>
    <w:rsid w:val="005A10DB"/>
    <w:rsid w:val="005A1104"/>
    <w:rsid w:val="005A1209"/>
    <w:rsid w:val="005A1901"/>
    <w:rsid w:val="005A38A8"/>
    <w:rsid w:val="005A3B4F"/>
    <w:rsid w:val="005A3D67"/>
    <w:rsid w:val="005A3DFC"/>
    <w:rsid w:val="005A3EEA"/>
    <w:rsid w:val="005A70E2"/>
    <w:rsid w:val="005A72AE"/>
    <w:rsid w:val="005B20A5"/>
    <w:rsid w:val="005B3015"/>
    <w:rsid w:val="005B3938"/>
    <w:rsid w:val="005B3CEF"/>
    <w:rsid w:val="005B4D72"/>
    <w:rsid w:val="005B4DF1"/>
    <w:rsid w:val="005B59EE"/>
    <w:rsid w:val="005C0086"/>
    <w:rsid w:val="005C0923"/>
    <w:rsid w:val="005C128D"/>
    <w:rsid w:val="005C1362"/>
    <w:rsid w:val="005C14B1"/>
    <w:rsid w:val="005C1D9E"/>
    <w:rsid w:val="005C24F8"/>
    <w:rsid w:val="005C375B"/>
    <w:rsid w:val="005C3959"/>
    <w:rsid w:val="005C732A"/>
    <w:rsid w:val="005D2099"/>
    <w:rsid w:val="005D26A2"/>
    <w:rsid w:val="005D31E4"/>
    <w:rsid w:val="005D371E"/>
    <w:rsid w:val="005D3CF1"/>
    <w:rsid w:val="005D3D31"/>
    <w:rsid w:val="005D6105"/>
    <w:rsid w:val="005D62EF"/>
    <w:rsid w:val="005D64D6"/>
    <w:rsid w:val="005D7851"/>
    <w:rsid w:val="005E2AE6"/>
    <w:rsid w:val="005E48DA"/>
    <w:rsid w:val="005F034C"/>
    <w:rsid w:val="005F2849"/>
    <w:rsid w:val="005F2F98"/>
    <w:rsid w:val="005F50A7"/>
    <w:rsid w:val="00600A64"/>
    <w:rsid w:val="00601022"/>
    <w:rsid w:val="00601E10"/>
    <w:rsid w:val="00602587"/>
    <w:rsid w:val="006031D0"/>
    <w:rsid w:val="00605109"/>
    <w:rsid w:val="00605831"/>
    <w:rsid w:val="0060703A"/>
    <w:rsid w:val="006072FF"/>
    <w:rsid w:val="00607FD1"/>
    <w:rsid w:val="00610699"/>
    <w:rsid w:val="0061151F"/>
    <w:rsid w:val="00612591"/>
    <w:rsid w:val="00612FBD"/>
    <w:rsid w:val="00614980"/>
    <w:rsid w:val="0061511A"/>
    <w:rsid w:val="0061717F"/>
    <w:rsid w:val="00617398"/>
    <w:rsid w:val="00620A30"/>
    <w:rsid w:val="0062189A"/>
    <w:rsid w:val="006222B3"/>
    <w:rsid w:val="0062241E"/>
    <w:rsid w:val="006226ED"/>
    <w:rsid w:val="00622B75"/>
    <w:rsid w:val="00623720"/>
    <w:rsid w:val="00624966"/>
    <w:rsid w:val="006258D4"/>
    <w:rsid w:val="00626878"/>
    <w:rsid w:val="006269CC"/>
    <w:rsid w:val="00627CFE"/>
    <w:rsid w:val="00627FA4"/>
    <w:rsid w:val="00632C58"/>
    <w:rsid w:val="006340D1"/>
    <w:rsid w:val="00637261"/>
    <w:rsid w:val="0063752F"/>
    <w:rsid w:val="00637A34"/>
    <w:rsid w:val="00641EE4"/>
    <w:rsid w:val="0064731F"/>
    <w:rsid w:val="00650A7F"/>
    <w:rsid w:val="0065153A"/>
    <w:rsid w:val="006519B9"/>
    <w:rsid w:val="006536D7"/>
    <w:rsid w:val="00656BC4"/>
    <w:rsid w:val="006627ED"/>
    <w:rsid w:val="00662EAC"/>
    <w:rsid w:val="006653CE"/>
    <w:rsid w:val="00667B0E"/>
    <w:rsid w:val="006706B6"/>
    <w:rsid w:val="006708E9"/>
    <w:rsid w:val="00671834"/>
    <w:rsid w:val="0067345E"/>
    <w:rsid w:val="006747D0"/>
    <w:rsid w:val="00676D46"/>
    <w:rsid w:val="0067705E"/>
    <w:rsid w:val="0067737B"/>
    <w:rsid w:val="006776C5"/>
    <w:rsid w:val="00680187"/>
    <w:rsid w:val="00680436"/>
    <w:rsid w:val="006808F4"/>
    <w:rsid w:val="00681327"/>
    <w:rsid w:val="00681902"/>
    <w:rsid w:val="00682C1A"/>
    <w:rsid w:val="006830DD"/>
    <w:rsid w:val="006839E2"/>
    <w:rsid w:val="006848C3"/>
    <w:rsid w:val="00684B4C"/>
    <w:rsid w:val="00685FB6"/>
    <w:rsid w:val="00686A94"/>
    <w:rsid w:val="00690A08"/>
    <w:rsid w:val="00691B49"/>
    <w:rsid w:val="00692658"/>
    <w:rsid w:val="006A3505"/>
    <w:rsid w:val="006A4A97"/>
    <w:rsid w:val="006A4C68"/>
    <w:rsid w:val="006A5FE4"/>
    <w:rsid w:val="006A6DF3"/>
    <w:rsid w:val="006A78FB"/>
    <w:rsid w:val="006A7BE0"/>
    <w:rsid w:val="006B49B7"/>
    <w:rsid w:val="006B5C10"/>
    <w:rsid w:val="006B6F9C"/>
    <w:rsid w:val="006C183A"/>
    <w:rsid w:val="006C1D7E"/>
    <w:rsid w:val="006C3B3F"/>
    <w:rsid w:val="006C40F9"/>
    <w:rsid w:val="006C491B"/>
    <w:rsid w:val="006C497B"/>
    <w:rsid w:val="006C55D5"/>
    <w:rsid w:val="006C5BE9"/>
    <w:rsid w:val="006C66E9"/>
    <w:rsid w:val="006C77EE"/>
    <w:rsid w:val="006D0CD8"/>
    <w:rsid w:val="006D3286"/>
    <w:rsid w:val="006D487B"/>
    <w:rsid w:val="006D4A3B"/>
    <w:rsid w:val="006D4B28"/>
    <w:rsid w:val="006D687A"/>
    <w:rsid w:val="006D6F11"/>
    <w:rsid w:val="006E17EB"/>
    <w:rsid w:val="006E2495"/>
    <w:rsid w:val="006E2B0F"/>
    <w:rsid w:val="006E559F"/>
    <w:rsid w:val="006E5888"/>
    <w:rsid w:val="006E6067"/>
    <w:rsid w:val="006E7122"/>
    <w:rsid w:val="006E71F2"/>
    <w:rsid w:val="006E74C2"/>
    <w:rsid w:val="006F2F1A"/>
    <w:rsid w:val="006F78DA"/>
    <w:rsid w:val="00700A13"/>
    <w:rsid w:val="00703242"/>
    <w:rsid w:val="00703636"/>
    <w:rsid w:val="00704FB2"/>
    <w:rsid w:val="00706D3A"/>
    <w:rsid w:val="00706D9C"/>
    <w:rsid w:val="00711AB6"/>
    <w:rsid w:val="007130DF"/>
    <w:rsid w:val="007143AF"/>
    <w:rsid w:val="00714595"/>
    <w:rsid w:val="00715F90"/>
    <w:rsid w:val="00716130"/>
    <w:rsid w:val="0072241F"/>
    <w:rsid w:val="00722D93"/>
    <w:rsid w:val="00725E9F"/>
    <w:rsid w:val="007261D3"/>
    <w:rsid w:val="00727F6B"/>
    <w:rsid w:val="00730FF1"/>
    <w:rsid w:val="00733163"/>
    <w:rsid w:val="0073440A"/>
    <w:rsid w:val="00736509"/>
    <w:rsid w:val="00740269"/>
    <w:rsid w:val="00741372"/>
    <w:rsid w:val="00741449"/>
    <w:rsid w:val="00742EEF"/>
    <w:rsid w:val="00743F48"/>
    <w:rsid w:val="0074545A"/>
    <w:rsid w:val="0075167B"/>
    <w:rsid w:val="00752524"/>
    <w:rsid w:val="00754128"/>
    <w:rsid w:val="00756C78"/>
    <w:rsid w:val="007576FC"/>
    <w:rsid w:val="00760801"/>
    <w:rsid w:val="00760A37"/>
    <w:rsid w:val="00760D5D"/>
    <w:rsid w:val="00761330"/>
    <w:rsid w:val="00761A92"/>
    <w:rsid w:val="007639D8"/>
    <w:rsid w:val="00765197"/>
    <w:rsid w:val="0076643A"/>
    <w:rsid w:val="00770738"/>
    <w:rsid w:val="00770ACC"/>
    <w:rsid w:val="00770D9F"/>
    <w:rsid w:val="00770F8C"/>
    <w:rsid w:val="00771612"/>
    <w:rsid w:val="007722A2"/>
    <w:rsid w:val="00773BD5"/>
    <w:rsid w:val="007750D1"/>
    <w:rsid w:val="007753C2"/>
    <w:rsid w:val="0077620C"/>
    <w:rsid w:val="00776284"/>
    <w:rsid w:val="00776E79"/>
    <w:rsid w:val="00781035"/>
    <w:rsid w:val="007828D9"/>
    <w:rsid w:val="00783F83"/>
    <w:rsid w:val="00785849"/>
    <w:rsid w:val="00785CD0"/>
    <w:rsid w:val="00787F76"/>
    <w:rsid w:val="007904F3"/>
    <w:rsid w:val="00790787"/>
    <w:rsid w:val="00792D9C"/>
    <w:rsid w:val="00795981"/>
    <w:rsid w:val="00795BF2"/>
    <w:rsid w:val="007A1E2F"/>
    <w:rsid w:val="007A37FA"/>
    <w:rsid w:val="007A7473"/>
    <w:rsid w:val="007B18F2"/>
    <w:rsid w:val="007B4B5C"/>
    <w:rsid w:val="007B76FA"/>
    <w:rsid w:val="007C0586"/>
    <w:rsid w:val="007C0FFC"/>
    <w:rsid w:val="007C162C"/>
    <w:rsid w:val="007C2874"/>
    <w:rsid w:val="007C2D09"/>
    <w:rsid w:val="007C4230"/>
    <w:rsid w:val="007C5DC9"/>
    <w:rsid w:val="007C5DF6"/>
    <w:rsid w:val="007C760E"/>
    <w:rsid w:val="007C7AA6"/>
    <w:rsid w:val="007C7F09"/>
    <w:rsid w:val="007D0410"/>
    <w:rsid w:val="007D0A1C"/>
    <w:rsid w:val="007D0E21"/>
    <w:rsid w:val="007D3448"/>
    <w:rsid w:val="007D3615"/>
    <w:rsid w:val="007D5318"/>
    <w:rsid w:val="007D5BD1"/>
    <w:rsid w:val="007D5E65"/>
    <w:rsid w:val="007E1615"/>
    <w:rsid w:val="007E1AD0"/>
    <w:rsid w:val="007E1B97"/>
    <w:rsid w:val="007E1CFA"/>
    <w:rsid w:val="007E2638"/>
    <w:rsid w:val="007E50B4"/>
    <w:rsid w:val="007E74F7"/>
    <w:rsid w:val="007E7EC1"/>
    <w:rsid w:val="007F1B48"/>
    <w:rsid w:val="007F25E1"/>
    <w:rsid w:val="007F5AC3"/>
    <w:rsid w:val="007F5E45"/>
    <w:rsid w:val="007F61D8"/>
    <w:rsid w:val="007F6C82"/>
    <w:rsid w:val="007F6DDA"/>
    <w:rsid w:val="00802051"/>
    <w:rsid w:val="00802250"/>
    <w:rsid w:val="00802A5E"/>
    <w:rsid w:val="00802D15"/>
    <w:rsid w:val="00805E9C"/>
    <w:rsid w:val="00810E26"/>
    <w:rsid w:val="00811495"/>
    <w:rsid w:val="0081481A"/>
    <w:rsid w:val="0081513E"/>
    <w:rsid w:val="008154D7"/>
    <w:rsid w:val="008174E6"/>
    <w:rsid w:val="00817CE2"/>
    <w:rsid w:val="00820917"/>
    <w:rsid w:val="00821F86"/>
    <w:rsid w:val="00823944"/>
    <w:rsid w:val="00824C0E"/>
    <w:rsid w:val="00825AB9"/>
    <w:rsid w:val="00827FCF"/>
    <w:rsid w:val="008303AC"/>
    <w:rsid w:val="008324FD"/>
    <w:rsid w:val="008346CA"/>
    <w:rsid w:val="00835559"/>
    <w:rsid w:val="0083703A"/>
    <w:rsid w:val="00837CA4"/>
    <w:rsid w:val="008405F7"/>
    <w:rsid w:val="008409A1"/>
    <w:rsid w:val="00840A04"/>
    <w:rsid w:val="00841A9B"/>
    <w:rsid w:val="00841D5F"/>
    <w:rsid w:val="00843508"/>
    <w:rsid w:val="00845113"/>
    <w:rsid w:val="00845940"/>
    <w:rsid w:val="00846925"/>
    <w:rsid w:val="00847E7D"/>
    <w:rsid w:val="0085049D"/>
    <w:rsid w:val="0085113A"/>
    <w:rsid w:val="00851BB1"/>
    <w:rsid w:val="008545AF"/>
    <w:rsid w:val="0085603F"/>
    <w:rsid w:val="00856EC9"/>
    <w:rsid w:val="00862130"/>
    <w:rsid w:val="008621A3"/>
    <w:rsid w:val="0086419D"/>
    <w:rsid w:val="0086443D"/>
    <w:rsid w:val="008658A8"/>
    <w:rsid w:val="00866122"/>
    <w:rsid w:val="0086612A"/>
    <w:rsid w:val="00866E92"/>
    <w:rsid w:val="00870025"/>
    <w:rsid w:val="00872A67"/>
    <w:rsid w:val="008740E9"/>
    <w:rsid w:val="00874420"/>
    <w:rsid w:val="008746BE"/>
    <w:rsid w:val="0087479A"/>
    <w:rsid w:val="00875251"/>
    <w:rsid w:val="00875BAF"/>
    <w:rsid w:val="0087697A"/>
    <w:rsid w:val="00877BB2"/>
    <w:rsid w:val="00882342"/>
    <w:rsid w:val="00883BAC"/>
    <w:rsid w:val="00885442"/>
    <w:rsid w:val="00885D61"/>
    <w:rsid w:val="00887E19"/>
    <w:rsid w:val="00887EC6"/>
    <w:rsid w:val="00890348"/>
    <w:rsid w:val="00890C98"/>
    <w:rsid w:val="00890D14"/>
    <w:rsid w:val="0089179E"/>
    <w:rsid w:val="00891B3A"/>
    <w:rsid w:val="00892FED"/>
    <w:rsid w:val="008931D4"/>
    <w:rsid w:val="008948B4"/>
    <w:rsid w:val="00894A14"/>
    <w:rsid w:val="00895E60"/>
    <w:rsid w:val="00897B04"/>
    <w:rsid w:val="00897DC5"/>
    <w:rsid w:val="008A0F7F"/>
    <w:rsid w:val="008A2630"/>
    <w:rsid w:val="008A27AA"/>
    <w:rsid w:val="008A3F5E"/>
    <w:rsid w:val="008A3FE5"/>
    <w:rsid w:val="008A7D4A"/>
    <w:rsid w:val="008B2FCF"/>
    <w:rsid w:val="008B40CA"/>
    <w:rsid w:val="008B424E"/>
    <w:rsid w:val="008B6687"/>
    <w:rsid w:val="008B726F"/>
    <w:rsid w:val="008C0D7F"/>
    <w:rsid w:val="008C209E"/>
    <w:rsid w:val="008C22D7"/>
    <w:rsid w:val="008C3055"/>
    <w:rsid w:val="008C37ED"/>
    <w:rsid w:val="008C41A3"/>
    <w:rsid w:val="008C5383"/>
    <w:rsid w:val="008C555A"/>
    <w:rsid w:val="008C6876"/>
    <w:rsid w:val="008D01EF"/>
    <w:rsid w:val="008D2926"/>
    <w:rsid w:val="008D4AB6"/>
    <w:rsid w:val="008D6532"/>
    <w:rsid w:val="008D694B"/>
    <w:rsid w:val="008D7E39"/>
    <w:rsid w:val="008E0C77"/>
    <w:rsid w:val="008E6B59"/>
    <w:rsid w:val="008E7032"/>
    <w:rsid w:val="008E7095"/>
    <w:rsid w:val="008E733C"/>
    <w:rsid w:val="008E74F8"/>
    <w:rsid w:val="008F2263"/>
    <w:rsid w:val="008F2BA6"/>
    <w:rsid w:val="008F38F4"/>
    <w:rsid w:val="008F428E"/>
    <w:rsid w:val="008F445D"/>
    <w:rsid w:val="008F472B"/>
    <w:rsid w:val="008F56ED"/>
    <w:rsid w:val="008F5A70"/>
    <w:rsid w:val="008F6175"/>
    <w:rsid w:val="008F672B"/>
    <w:rsid w:val="0090207A"/>
    <w:rsid w:val="009031ED"/>
    <w:rsid w:val="00905234"/>
    <w:rsid w:val="00906646"/>
    <w:rsid w:val="009076C3"/>
    <w:rsid w:val="00911753"/>
    <w:rsid w:val="0091600E"/>
    <w:rsid w:val="009206B9"/>
    <w:rsid w:val="00920AB8"/>
    <w:rsid w:val="00920B43"/>
    <w:rsid w:val="00921485"/>
    <w:rsid w:val="0092289D"/>
    <w:rsid w:val="009235DC"/>
    <w:rsid w:val="00923DD4"/>
    <w:rsid w:val="00930969"/>
    <w:rsid w:val="00933C96"/>
    <w:rsid w:val="00935E20"/>
    <w:rsid w:val="00936FDB"/>
    <w:rsid w:val="009374EB"/>
    <w:rsid w:val="00937B27"/>
    <w:rsid w:val="009420CF"/>
    <w:rsid w:val="009428F3"/>
    <w:rsid w:val="00943364"/>
    <w:rsid w:val="0094489A"/>
    <w:rsid w:val="00945044"/>
    <w:rsid w:val="009456F3"/>
    <w:rsid w:val="009464F9"/>
    <w:rsid w:val="00947689"/>
    <w:rsid w:val="00950912"/>
    <w:rsid w:val="009536E1"/>
    <w:rsid w:val="0095660C"/>
    <w:rsid w:val="00957633"/>
    <w:rsid w:val="00961FBB"/>
    <w:rsid w:val="009623A7"/>
    <w:rsid w:val="009665B4"/>
    <w:rsid w:val="00966D0C"/>
    <w:rsid w:val="0097072D"/>
    <w:rsid w:val="00971602"/>
    <w:rsid w:val="00972027"/>
    <w:rsid w:val="009720F2"/>
    <w:rsid w:val="00975DFD"/>
    <w:rsid w:val="0097607E"/>
    <w:rsid w:val="00977CB3"/>
    <w:rsid w:val="00977FA1"/>
    <w:rsid w:val="0098074C"/>
    <w:rsid w:val="009815B3"/>
    <w:rsid w:val="00982032"/>
    <w:rsid w:val="009822D3"/>
    <w:rsid w:val="00982E78"/>
    <w:rsid w:val="00990C77"/>
    <w:rsid w:val="00990F9D"/>
    <w:rsid w:val="00991F4D"/>
    <w:rsid w:val="00992E32"/>
    <w:rsid w:val="009A3EDB"/>
    <w:rsid w:val="009A4F89"/>
    <w:rsid w:val="009A5139"/>
    <w:rsid w:val="009A64EC"/>
    <w:rsid w:val="009B005D"/>
    <w:rsid w:val="009B1195"/>
    <w:rsid w:val="009B344D"/>
    <w:rsid w:val="009B4A99"/>
    <w:rsid w:val="009B5834"/>
    <w:rsid w:val="009C1D78"/>
    <w:rsid w:val="009C38B6"/>
    <w:rsid w:val="009C4B72"/>
    <w:rsid w:val="009C5AA5"/>
    <w:rsid w:val="009C5AB2"/>
    <w:rsid w:val="009D179E"/>
    <w:rsid w:val="009D6280"/>
    <w:rsid w:val="009D6F5B"/>
    <w:rsid w:val="009E0204"/>
    <w:rsid w:val="009E0DEA"/>
    <w:rsid w:val="009E1699"/>
    <w:rsid w:val="009E1F92"/>
    <w:rsid w:val="009E521D"/>
    <w:rsid w:val="009E6F16"/>
    <w:rsid w:val="009E7768"/>
    <w:rsid w:val="009F00E1"/>
    <w:rsid w:val="009F08ED"/>
    <w:rsid w:val="009F1982"/>
    <w:rsid w:val="009F28F9"/>
    <w:rsid w:val="009F41DB"/>
    <w:rsid w:val="009F4B86"/>
    <w:rsid w:val="00A014C1"/>
    <w:rsid w:val="00A016F3"/>
    <w:rsid w:val="00A01B18"/>
    <w:rsid w:val="00A05F6E"/>
    <w:rsid w:val="00A068B6"/>
    <w:rsid w:val="00A069C9"/>
    <w:rsid w:val="00A070F3"/>
    <w:rsid w:val="00A07C71"/>
    <w:rsid w:val="00A07FEF"/>
    <w:rsid w:val="00A11E91"/>
    <w:rsid w:val="00A13027"/>
    <w:rsid w:val="00A138EA"/>
    <w:rsid w:val="00A13A6F"/>
    <w:rsid w:val="00A13A70"/>
    <w:rsid w:val="00A204BA"/>
    <w:rsid w:val="00A21D3F"/>
    <w:rsid w:val="00A21ECF"/>
    <w:rsid w:val="00A23D9B"/>
    <w:rsid w:val="00A24134"/>
    <w:rsid w:val="00A251CE"/>
    <w:rsid w:val="00A2586B"/>
    <w:rsid w:val="00A2649E"/>
    <w:rsid w:val="00A26B3F"/>
    <w:rsid w:val="00A27029"/>
    <w:rsid w:val="00A30A91"/>
    <w:rsid w:val="00A31232"/>
    <w:rsid w:val="00A31CCA"/>
    <w:rsid w:val="00A32A8B"/>
    <w:rsid w:val="00A3354D"/>
    <w:rsid w:val="00A34119"/>
    <w:rsid w:val="00A34A45"/>
    <w:rsid w:val="00A373F8"/>
    <w:rsid w:val="00A37B7E"/>
    <w:rsid w:val="00A37DF8"/>
    <w:rsid w:val="00A37EC3"/>
    <w:rsid w:val="00A425ED"/>
    <w:rsid w:val="00A4392E"/>
    <w:rsid w:val="00A45373"/>
    <w:rsid w:val="00A45A45"/>
    <w:rsid w:val="00A460F1"/>
    <w:rsid w:val="00A50483"/>
    <w:rsid w:val="00A53022"/>
    <w:rsid w:val="00A542C9"/>
    <w:rsid w:val="00A54B68"/>
    <w:rsid w:val="00A54C0A"/>
    <w:rsid w:val="00A54DA7"/>
    <w:rsid w:val="00A56DA4"/>
    <w:rsid w:val="00A61AC9"/>
    <w:rsid w:val="00A6224D"/>
    <w:rsid w:val="00A62D33"/>
    <w:rsid w:val="00A632C2"/>
    <w:rsid w:val="00A64438"/>
    <w:rsid w:val="00A64AA3"/>
    <w:rsid w:val="00A65858"/>
    <w:rsid w:val="00A67C42"/>
    <w:rsid w:val="00A7273E"/>
    <w:rsid w:val="00A73A97"/>
    <w:rsid w:val="00A73EEE"/>
    <w:rsid w:val="00A74FBF"/>
    <w:rsid w:val="00A77D4D"/>
    <w:rsid w:val="00A77DF0"/>
    <w:rsid w:val="00A8215E"/>
    <w:rsid w:val="00A82CD8"/>
    <w:rsid w:val="00A8338C"/>
    <w:rsid w:val="00A8504B"/>
    <w:rsid w:val="00A851FE"/>
    <w:rsid w:val="00A86B82"/>
    <w:rsid w:val="00A87CCE"/>
    <w:rsid w:val="00A9007F"/>
    <w:rsid w:val="00A93F70"/>
    <w:rsid w:val="00A96A6D"/>
    <w:rsid w:val="00A96B62"/>
    <w:rsid w:val="00A972AD"/>
    <w:rsid w:val="00AA00FA"/>
    <w:rsid w:val="00AA1678"/>
    <w:rsid w:val="00AA241E"/>
    <w:rsid w:val="00AA2454"/>
    <w:rsid w:val="00AA3B1B"/>
    <w:rsid w:val="00AA461C"/>
    <w:rsid w:val="00AA5053"/>
    <w:rsid w:val="00AA5E45"/>
    <w:rsid w:val="00AA642B"/>
    <w:rsid w:val="00AA704E"/>
    <w:rsid w:val="00AA7173"/>
    <w:rsid w:val="00AA7263"/>
    <w:rsid w:val="00AA7568"/>
    <w:rsid w:val="00AB0254"/>
    <w:rsid w:val="00AB107D"/>
    <w:rsid w:val="00AB26B7"/>
    <w:rsid w:val="00AB66E5"/>
    <w:rsid w:val="00AB7863"/>
    <w:rsid w:val="00AC14F8"/>
    <w:rsid w:val="00AC1C36"/>
    <w:rsid w:val="00AC5D2D"/>
    <w:rsid w:val="00AC6309"/>
    <w:rsid w:val="00AC7D06"/>
    <w:rsid w:val="00AD1BAC"/>
    <w:rsid w:val="00AD2384"/>
    <w:rsid w:val="00AD249D"/>
    <w:rsid w:val="00AD2B2D"/>
    <w:rsid w:val="00AD2C4F"/>
    <w:rsid w:val="00AD331F"/>
    <w:rsid w:val="00AD41AD"/>
    <w:rsid w:val="00AD613A"/>
    <w:rsid w:val="00AD6D65"/>
    <w:rsid w:val="00AE17EB"/>
    <w:rsid w:val="00AE2404"/>
    <w:rsid w:val="00AE255F"/>
    <w:rsid w:val="00AE3E71"/>
    <w:rsid w:val="00AE41F9"/>
    <w:rsid w:val="00AE427D"/>
    <w:rsid w:val="00AE43B9"/>
    <w:rsid w:val="00AE57ED"/>
    <w:rsid w:val="00AE6938"/>
    <w:rsid w:val="00AE6F16"/>
    <w:rsid w:val="00AE7626"/>
    <w:rsid w:val="00AE7EB7"/>
    <w:rsid w:val="00AF0117"/>
    <w:rsid w:val="00AF149C"/>
    <w:rsid w:val="00AF1D72"/>
    <w:rsid w:val="00AF2CE3"/>
    <w:rsid w:val="00AF33A1"/>
    <w:rsid w:val="00AF4051"/>
    <w:rsid w:val="00AF5456"/>
    <w:rsid w:val="00AF60AC"/>
    <w:rsid w:val="00AF64D0"/>
    <w:rsid w:val="00B00ADD"/>
    <w:rsid w:val="00B01AFE"/>
    <w:rsid w:val="00B03DFD"/>
    <w:rsid w:val="00B05AA3"/>
    <w:rsid w:val="00B069D0"/>
    <w:rsid w:val="00B10F0B"/>
    <w:rsid w:val="00B11449"/>
    <w:rsid w:val="00B12AE7"/>
    <w:rsid w:val="00B1368C"/>
    <w:rsid w:val="00B14381"/>
    <w:rsid w:val="00B152F9"/>
    <w:rsid w:val="00B162A1"/>
    <w:rsid w:val="00B20DC3"/>
    <w:rsid w:val="00B20F29"/>
    <w:rsid w:val="00B213A1"/>
    <w:rsid w:val="00B21CC0"/>
    <w:rsid w:val="00B22DD3"/>
    <w:rsid w:val="00B230D1"/>
    <w:rsid w:val="00B23DC4"/>
    <w:rsid w:val="00B2598B"/>
    <w:rsid w:val="00B31081"/>
    <w:rsid w:val="00B3135A"/>
    <w:rsid w:val="00B315A4"/>
    <w:rsid w:val="00B31A7B"/>
    <w:rsid w:val="00B353D1"/>
    <w:rsid w:val="00B369D2"/>
    <w:rsid w:val="00B36C44"/>
    <w:rsid w:val="00B36C8E"/>
    <w:rsid w:val="00B403DB"/>
    <w:rsid w:val="00B440B0"/>
    <w:rsid w:val="00B442F4"/>
    <w:rsid w:val="00B44670"/>
    <w:rsid w:val="00B467EE"/>
    <w:rsid w:val="00B50A4D"/>
    <w:rsid w:val="00B53CB5"/>
    <w:rsid w:val="00B5652C"/>
    <w:rsid w:val="00B57303"/>
    <w:rsid w:val="00B600E8"/>
    <w:rsid w:val="00B61572"/>
    <w:rsid w:val="00B6288A"/>
    <w:rsid w:val="00B71310"/>
    <w:rsid w:val="00B75258"/>
    <w:rsid w:val="00B772A4"/>
    <w:rsid w:val="00B77570"/>
    <w:rsid w:val="00B81398"/>
    <w:rsid w:val="00B82B62"/>
    <w:rsid w:val="00B83813"/>
    <w:rsid w:val="00B83B9C"/>
    <w:rsid w:val="00B84426"/>
    <w:rsid w:val="00B854F3"/>
    <w:rsid w:val="00B87214"/>
    <w:rsid w:val="00B9000E"/>
    <w:rsid w:val="00B90AC6"/>
    <w:rsid w:val="00B914E3"/>
    <w:rsid w:val="00B92755"/>
    <w:rsid w:val="00B93D9E"/>
    <w:rsid w:val="00B948C8"/>
    <w:rsid w:val="00BA034C"/>
    <w:rsid w:val="00BA195A"/>
    <w:rsid w:val="00BA2A2D"/>
    <w:rsid w:val="00BA3517"/>
    <w:rsid w:val="00BA45C9"/>
    <w:rsid w:val="00BA503F"/>
    <w:rsid w:val="00BA5854"/>
    <w:rsid w:val="00BA623A"/>
    <w:rsid w:val="00BA7CAA"/>
    <w:rsid w:val="00BB1468"/>
    <w:rsid w:val="00BB1D1F"/>
    <w:rsid w:val="00BC572C"/>
    <w:rsid w:val="00BC60A9"/>
    <w:rsid w:val="00BC785F"/>
    <w:rsid w:val="00BC7D3F"/>
    <w:rsid w:val="00BD1EE6"/>
    <w:rsid w:val="00BD3A7F"/>
    <w:rsid w:val="00BD5681"/>
    <w:rsid w:val="00BD64C1"/>
    <w:rsid w:val="00BE08D7"/>
    <w:rsid w:val="00BE1218"/>
    <w:rsid w:val="00BE1D0F"/>
    <w:rsid w:val="00BE3093"/>
    <w:rsid w:val="00BE3095"/>
    <w:rsid w:val="00BE3D99"/>
    <w:rsid w:val="00BE5A59"/>
    <w:rsid w:val="00BF05B1"/>
    <w:rsid w:val="00BF2861"/>
    <w:rsid w:val="00BF51BA"/>
    <w:rsid w:val="00BF59D6"/>
    <w:rsid w:val="00BF6158"/>
    <w:rsid w:val="00BF79A7"/>
    <w:rsid w:val="00C00362"/>
    <w:rsid w:val="00C0206C"/>
    <w:rsid w:val="00C054EA"/>
    <w:rsid w:val="00C05971"/>
    <w:rsid w:val="00C05CC3"/>
    <w:rsid w:val="00C0641E"/>
    <w:rsid w:val="00C066F6"/>
    <w:rsid w:val="00C10D9F"/>
    <w:rsid w:val="00C12910"/>
    <w:rsid w:val="00C2036C"/>
    <w:rsid w:val="00C2045A"/>
    <w:rsid w:val="00C22738"/>
    <w:rsid w:val="00C23008"/>
    <w:rsid w:val="00C23B20"/>
    <w:rsid w:val="00C24FEA"/>
    <w:rsid w:val="00C323F4"/>
    <w:rsid w:val="00C32C62"/>
    <w:rsid w:val="00C35C17"/>
    <w:rsid w:val="00C40007"/>
    <w:rsid w:val="00C411A3"/>
    <w:rsid w:val="00C411E5"/>
    <w:rsid w:val="00C427EC"/>
    <w:rsid w:val="00C42BEA"/>
    <w:rsid w:val="00C443A9"/>
    <w:rsid w:val="00C45558"/>
    <w:rsid w:val="00C472D1"/>
    <w:rsid w:val="00C505D8"/>
    <w:rsid w:val="00C540D7"/>
    <w:rsid w:val="00C549D5"/>
    <w:rsid w:val="00C6531D"/>
    <w:rsid w:val="00C65440"/>
    <w:rsid w:val="00C668F6"/>
    <w:rsid w:val="00C67AF5"/>
    <w:rsid w:val="00C72B5B"/>
    <w:rsid w:val="00C73AEB"/>
    <w:rsid w:val="00C741C0"/>
    <w:rsid w:val="00C76C3A"/>
    <w:rsid w:val="00C77D49"/>
    <w:rsid w:val="00C80945"/>
    <w:rsid w:val="00C80E21"/>
    <w:rsid w:val="00C83A35"/>
    <w:rsid w:val="00C853B4"/>
    <w:rsid w:val="00C85815"/>
    <w:rsid w:val="00C86E96"/>
    <w:rsid w:val="00C90EAD"/>
    <w:rsid w:val="00C9147E"/>
    <w:rsid w:val="00C92F29"/>
    <w:rsid w:val="00C93019"/>
    <w:rsid w:val="00C94711"/>
    <w:rsid w:val="00C96A56"/>
    <w:rsid w:val="00CA0CD8"/>
    <w:rsid w:val="00CA1974"/>
    <w:rsid w:val="00CA223C"/>
    <w:rsid w:val="00CA2513"/>
    <w:rsid w:val="00CA2F47"/>
    <w:rsid w:val="00CA485B"/>
    <w:rsid w:val="00CA4A84"/>
    <w:rsid w:val="00CA58E8"/>
    <w:rsid w:val="00CA62F4"/>
    <w:rsid w:val="00CB0943"/>
    <w:rsid w:val="00CB1275"/>
    <w:rsid w:val="00CB2E3A"/>
    <w:rsid w:val="00CB4B83"/>
    <w:rsid w:val="00CB5FAF"/>
    <w:rsid w:val="00CB72C0"/>
    <w:rsid w:val="00CB771B"/>
    <w:rsid w:val="00CB7BD9"/>
    <w:rsid w:val="00CC202C"/>
    <w:rsid w:val="00CC227F"/>
    <w:rsid w:val="00CC3CB6"/>
    <w:rsid w:val="00CC5218"/>
    <w:rsid w:val="00CC5AD2"/>
    <w:rsid w:val="00CD26E8"/>
    <w:rsid w:val="00CD2CAC"/>
    <w:rsid w:val="00CD310E"/>
    <w:rsid w:val="00CD36AC"/>
    <w:rsid w:val="00CD58C8"/>
    <w:rsid w:val="00CD58E1"/>
    <w:rsid w:val="00CD6F15"/>
    <w:rsid w:val="00CD726C"/>
    <w:rsid w:val="00CE116A"/>
    <w:rsid w:val="00CE19AD"/>
    <w:rsid w:val="00CE31C5"/>
    <w:rsid w:val="00CE3FD5"/>
    <w:rsid w:val="00CE6502"/>
    <w:rsid w:val="00CE6E76"/>
    <w:rsid w:val="00CF1EC2"/>
    <w:rsid w:val="00CF255B"/>
    <w:rsid w:val="00CF5370"/>
    <w:rsid w:val="00D007E0"/>
    <w:rsid w:val="00D00B38"/>
    <w:rsid w:val="00D016CD"/>
    <w:rsid w:val="00D0567E"/>
    <w:rsid w:val="00D065D1"/>
    <w:rsid w:val="00D065DA"/>
    <w:rsid w:val="00D06C37"/>
    <w:rsid w:val="00D07235"/>
    <w:rsid w:val="00D129FC"/>
    <w:rsid w:val="00D14F43"/>
    <w:rsid w:val="00D15A6E"/>
    <w:rsid w:val="00D15F49"/>
    <w:rsid w:val="00D16EF4"/>
    <w:rsid w:val="00D17459"/>
    <w:rsid w:val="00D17D06"/>
    <w:rsid w:val="00D20104"/>
    <w:rsid w:val="00D23957"/>
    <w:rsid w:val="00D265DB"/>
    <w:rsid w:val="00D31754"/>
    <w:rsid w:val="00D3244D"/>
    <w:rsid w:val="00D32834"/>
    <w:rsid w:val="00D344F4"/>
    <w:rsid w:val="00D357E2"/>
    <w:rsid w:val="00D3619B"/>
    <w:rsid w:val="00D3662D"/>
    <w:rsid w:val="00D37044"/>
    <w:rsid w:val="00D37191"/>
    <w:rsid w:val="00D3794A"/>
    <w:rsid w:val="00D402EC"/>
    <w:rsid w:val="00D43232"/>
    <w:rsid w:val="00D436A3"/>
    <w:rsid w:val="00D44B44"/>
    <w:rsid w:val="00D45528"/>
    <w:rsid w:val="00D458A3"/>
    <w:rsid w:val="00D4668E"/>
    <w:rsid w:val="00D51473"/>
    <w:rsid w:val="00D51813"/>
    <w:rsid w:val="00D5209F"/>
    <w:rsid w:val="00D53F84"/>
    <w:rsid w:val="00D55309"/>
    <w:rsid w:val="00D55501"/>
    <w:rsid w:val="00D55931"/>
    <w:rsid w:val="00D55CD5"/>
    <w:rsid w:val="00D602C0"/>
    <w:rsid w:val="00D60D6E"/>
    <w:rsid w:val="00D618F0"/>
    <w:rsid w:val="00D63A5E"/>
    <w:rsid w:val="00D63F6A"/>
    <w:rsid w:val="00D6491B"/>
    <w:rsid w:val="00D65D62"/>
    <w:rsid w:val="00D6629C"/>
    <w:rsid w:val="00D66A27"/>
    <w:rsid w:val="00D66F97"/>
    <w:rsid w:val="00D6747C"/>
    <w:rsid w:val="00D70C11"/>
    <w:rsid w:val="00D768B7"/>
    <w:rsid w:val="00D76C55"/>
    <w:rsid w:val="00D80282"/>
    <w:rsid w:val="00D81AF4"/>
    <w:rsid w:val="00D8204D"/>
    <w:rsid w:val="00D826B7"/>
    <w:rsid w:val="00D84292"/>
    <w:rsid w:val="00D85ED1"/>
    <w:rsid w:val="00D867D6"/>
    <w:rsid w:val="00D86D73"/>
    <w:rsid w:val="00D8793B"/>
    <w:rsid w:val="00D917AD"/>
    <w:rsid w:val="00D92271"/>
    <w:rsid w:val="00D93168"/>
    <w:rsid w:val="00D93ACA"/>
    <w:rsid w:val="00DA0510"/>
    <w:rsid w:val="00DA0932"/>
    <w:rsid w:val="00DA4855"/>
    <w:rsid w:val="00DA4DEE"/>
    <w:rsid w:val="00DA5139"/>
    <w:rsid w:val="00DA5A3D"/>
    <w:rsid w:val="00DA5B5E"/>
    <w:rsid w:val="00DA5DE4"/>
    <w:rsid w:val="00DA68DA"/>
    <w:rsid w:val="00DA7ED5"/>
    <w:rsid w:val="00DB030F"/>
    <w:rsid w:val="00DB1AB8"/>
    <w:rsid w:val="00DB3078"/>
    <w:rsid w:val="00DB4C36"/>
    <w:rsid w:val="00DB52C9"/>
    <w:rsid w:val="00DB6A4B"/>
    <w:rsid w:val="00DB6D54"/>
    <w:rsid w:val="00DC02AA"/>
    <w:rsid w:val="00DC0992"/>
    <w:rsid w:val="00DC0DC8"/>
    <w:rsid w:val="00DC1702"/>
    <w:rsid w:val="00DC26A9"/>
    <w:rsid w:val="00DC3B1B"/>
    <w:rsid w:val="00DC3FDE"/>
    <w:rsid w:val="00DC673F"/>
    <w:rsid w:val="00DD1159"/>
    <w:rsid w:val="00DD140F"/>
    <w:rsid w:val="00DD15C5"/>
    <w:rsid w:val="00DD26AA"/>
    <w:rsid w:val="00DD35F9"/>
    <w:rsid w:val="00DD3ACD"/>
    <w:rsid w:val="00DD46E3"/>
    <w:rsid w:val="00DD662D"/>
    <w:rsid w:val="00DD699F"/>
    <w:rsid w:val="00DE2530"/>
    <w:rsid w:val="00DE4E30"/>
    <w:rsid w:val="00DE5197"/>
    <w:rsid w:val="00DF1218"/>
    <w:rsid w:val="00DF1600"/>
    <w:rsid w:val="00DF1C58"/>
    <w:rsid w:val="00DF2335"/>
    <w:rsid w:val="00DF236D"/>
    <w:rsid w:val="00DF2AC6"/>
    <w:rsid w:val="00DF32E2"/>
    <w:rsid w:val="00DF3981"/>
    <w:rsid w:val="00DF3E46"/>
    <w:rsid w:val="00DF4166"/>
    <w:rsid w:val="00DF680A"/>
    <w:rsid w:val="00DF7172"/>
    <w:rsid w:val="00DF72D5"/>
    <w:rsid w:val="00DF783F"/>
    <w:rsid w:val="00E01A9D"/>
    <w:rsid w:val="00E0217F"/>
    <w:rsid w:val="00E10554"/>
    <w:rsid w:val="00E12001"/>
    <w:rsid w:val="00E13198"/>
    <w:rsid w:val="00E13CBF"/>
    <w:rsid w:val="00E1469B"/>
    <w:rsid w:val="00E16471"/>
    <w:rsid w:val="00E20D50"/>
    <w:rsid w:val="00E2158E"/>
    <w:rsid w:val="00E24594"/>
    <w:rsid w:val="00E25184"/>
    <w:rsid w:val="00E25431"/>
    <w:rsid w:val="00E25AA9"/>
    <w:rsid w:val="00E271DC"/>
    <w:rsid w:val="00E27757"/>
    <w:rsid w:val="00E31159"/>
    <w:rsid w:val="00E3119C"/>
    <w:rsid w:val="00E31531"/>
    <w:rsid w:val="00E32D1F"/>
    <w:rsid w:val="00E33032"/>
    <w:rsid w:val="00E33C71"/>
    <w:rsid w:val="00E34907"/>
    <w:rsid w:val="00E35EFC"/>
    <w:rsid w:val="00E37A0C"/>
    <w:rsid w:val="00E37E7C"/>
    <w:rsid w:val="00E40242"/>
    <w:rsid w:val="00E43005"/>
    <w:rsid w:val="00E448A2"/>
    <w:rsid w:val="00E50D21"/>
    <w:rsid w:val="00E50E67"/>
    <w:rsid w:val="00E552FA"/>
    <w:rsid w:val="00E61B85"/>
    <w:rsid w:val="00E630C9"/>
    <w:rsid w:val="00E635CA"/>
    <w:rsid w:val="00E637B4"/>
    <w:rsid w:val="00E6466F"/>
    <w:rsid w:val="00E64D04"/>
    <w:rsid w:val="00E65450"/>
    <w:rsid w:val="00E656C6"/>
    <w:rsid w:val="00E65C54"/>
    <w:rsid w:val="00E667BC"/>
    <w:rsid w:val="00E667D1"/>
    <w:rsid w:val="00E66998"/>
    <w:rsid w:val="00E66A60"/>
    <w:rsid w:val="00E6708C"/>
    <w:rsid w:val="00E70C3E"/>
    <w:rsid w:val="00E7240A"/>
    <w:rsid w:val="00E724D8"/>
    <w:rsid w:val="00E72AE5"/>
    <w:rsid w:val="00E7391B"/>
    <w:rsid w:val="00E80CDA"/>
    <w:rsid w:val="00E81789"/>
    <w:rsid w:val="00E82F96"/>
    <w:rsid w:val="00E852E9"/>
    <w:rsid w:val="00E87A24"/>
    <w:rsid w:val="00E87D52"/>
    <w:rsid w:val="00E9022B"/>
    <w:rsid w:val="00E90693"/>
    <w:rsid w:val="00E91938"/>
    <w:rsid w:val="00E9290D"/>
    <w:rsid w:val="00E937F1"/>
    <w:rsid w:val="00E93C5E"/>
    <w:rsid w:val="00E93F23"/>
    <w:rsid w:val="00E9467E"/>
    <w:rsid w:val="00E94792"/>
    <w:rsid w:val="00E94BD2"/>
    <w:rsid w:val="00E952A8"/>
    <w:rsid w:val="00E95B09"/>
    <w:rsid w:val="00E95F72"/>
    <w:rsid w:val="00E96454"/>
    <w:rsid w:val="00E9646A"/>
    <w:rsid w:val="00E96927"/>
    <w:rsid w:val="00EA019F"/>
    <w:rsid w:val="00EA3A0F"/>
    <w:rsid w:val="00EA401B"/>
    <w:rsid w:val="00EA4FF4"/>
    <w:rsid w:val="00EA62D5"/>
    <w:rsid w:val="00EA6890"/>
    <w:rsid w:val="00EA7390"/>
    <w:rsid w:val="00EB2E75"/>
    <w:rsid w:val="00EB3C5A"/>
    <w:rsid w:val="00EB5A5C"/>
    <w:rsid w:val="00EC012E"/>
    <w:rsid w:val="00EC0701"/>
    <w:rsid w:val="00EC12EE"/>
    <w:rsid w:val="00EC418A"/>
    <w:rsid w:val="00EC5E42"/>
    <w:rsid w:val="00EC650E"/>
    <w:rsid w:val="00EC74E8"/>
    <w:rsid w:val="00EC7AE5"/>
    <w:rsid w:val="00ED0DFB"/>
    <w:rsid w:val="00ED1423"/>
    <w:rsid w:val="00ED2E97"/>
    <w:rsid w:val="00ED3212"/>
    <w:rsid w:val="00ED3A2A"/>
    <w:rsid w:val="00ED4236"/>
    <w:rsid w:val="00EE00E0"/>
    <w:rsid w:val="00EE094F"/>
    <w:rsid w:val="00EE0B53"/>
    <w:rsid w:val="00EE12C0"/>
    <w:rsid w:val="00EE18D6"/>
    <w:rsid w:val="00EE594D"/>
    <w:rsid w:val="00EE7080"/>
    <w:rsid w:val="00EF1B29"/>
    <w:rsid w:val="00EF1D4A"/>
    <w:rsid w:val="00EF5C98"/>
    <w:rsid w:val="00EF5D4B"/>
    <w:rsid w:val="00EF71F8"/>
    <w:rsid w:val="00EF74BD"/>
    <w:rsid w:val="00F008D1"/>
    <w:rsid w:val="00F023D7"/>
    <w:rsid w:val="00F02507"/>
    <w:rsid w:val="00F037A6"/>
    <w:rsid w:val="00F04B5E"/>
    <w:rsid w:val="00F055A0"/>
    <w:rsid w:val="00F07550"/>
    <w:rsid w:val="00F10A73"/>
    <w:rsid w:val="00F11589"/>
    <w:rsid w:val="00F12A90"/>
    <w:rsid w:val="00F12C50"/>
    <w:rsid w:val="00F12FA7"/>
    <w:rsid w:val="00F13BB6"/>
    <w:rsid w:val="00F24339"/>
    <w:rsid w:val="00F2473B"/>
    <w:rsid w:val="00F2538A"/>
    <w:rsid w:val="00F3173A"/>
    <w:rsid w:val="00F31FE0"/>
    <w:rsid w:val="00F33FD4"/>
    <w:rsid w:val="00F36B08"/>
    <w:rsid w:val="00F40305"/>
    <w:rsid w:val="00F408B1"/>
    <w:rsid w:val="00F42331"/>
    <w:rsid w:val="00F425D9"/>
    <w:rsid w:val="00F433F4"/>
    <w:rsid w:val="00F4344B"/>
    <w:rsid w:val="00F4347E"/>
    <w:rsid w:val="00F43FE8"/>
    <w:rsid w:val="00F440CC"/>
    <w:rsid w:val="00F444ED"/>
    <w:rsid w:val="00F456E7"/>
    <w:rsid w:val="00F45888"/>
    <w:rsid w:val="00F45897"/>
    <w:rsid w:val="00F45CD5"/>
    <w:rsid w:val="00F46E34"/>
    <w:rsid w:val="00F472B0"/>
    <w:rsid w:val="00F5038F"/>
    <w:rsid w:val="00F52F84"/>
    <w:rsid w:val="00F53952"/>
    <w:rsid w:val="00F53955"/>
    <w:rsid w:val="00F54190"/>
    <w:rsid w:val="00F54A14"/>
    <w:rsid w:val="00F56D86"/>
    <w:rsid w:val="00F57E52"/>
    <w:rsid w:val="00F645B0"/>
    <w:rsid w:val="00F71560"/>
    <w:rsid w:val="00F71B98"/>
    <w:rsid w:val="00F75B6E"/>
    <w:rsid w:val="00F77275"/>
    <w:rsid w:val="00F77762"/>
    <w:rsid w:val="00F77AEA"/>
    <w:rsid w:val="00F819E1"/>
    <w:rsid w:val="00F8211E"/>
    <w:rsid w:val="00F8235E"/>
    <w:rsid w:val="00F83DD8"/>
    <w:rsid w:val="00F8435C"/>
    <w:rsid w:val="00F858CA"/>
    <w:rsid w:val="00F864FC"/>
    <w:rsid w:val="00F9045E"/>
    <w:rsid w:val="00F90D3B"/>
    <w:rsid w:val="00F95938"/>
    <w:rsid w:val="00F95A0D"/>
    <w:rsid w:val="00F96469"/>
    <w:rsid w:val="00F968BE"/>
    <w:rsid w:val="00F96FCE"/>
    <w:rsid w:val="00FA065F"/>
    <w:rsid w:val="00FA1862"/>
    <w:rsid w:val="00FA32A0"/>
    <w:rsid w:val="00FA360E"/>
    <w:rsid w:val="00FA3EB5"/>
    <w:rsid w:val="00FA4132"/>
    <w:rsid w:val="00FB0154"/>
    <w:rsid w:val="00FB3D8D"/>
    <w:rsid w:val="00FB455C"/>
    <w:rsid w:val="00FB5264"/>
    <w:rsid w:val="00FB539E"/>
    <w:rsid w:val="00FB686D"/>
    <w:rsid w:val="00FC0193"/>
    <w:rsid w:val="00FC14EA"/>
    <w:rsid w:val="00FC62BF"/>
    <w:rsid w:val="00FC6427"/>
    <w:rsid w:val="00FD198D"/>
    <w:rsid w:val="00FD1AE8"/>
    <w:rsid w:val="00FD294A"/>
    <w:rsid w:val="00FD2E43"/>
    <w:rsid w:val="00FD58C2"/>
    <w:rsid w:val="00FD6C15"/>
    <w:rsid w:val="00FD6FB3"/>
    <w:rsid w:val="00FD7F36"/>
    <w:rsid w:val="00FE09BE"/>
    <w:rsid w:val="00FE2278"/>
    <w:rsid w:val="00FE2297"/>
    <w:rsid w:val="00FE3474"/>
    <w:rsid w:val="00FE47A1"/>
    <w:rsid w:val="00FE4F58"/>
    <w:rsid w:val="00FE5235"/>
    <w:rsid w:val="00FE5E22"/>
    <w:rsid w:val="00FE5FF9"/>
    <w:rsid w:val="00FE6B4C"/>
    <w:rsid w:val="00FE7C2B"/>
    <w:rsid w:val="00FF0769"/>
    <w:rsid w:val="00FF2C42"/>
    <w:rsid w:val="00FF2F2C"/>
    <w:rsid w:val="00FF4650"/>
    <w:rsid w:val="00FF5499"/>
    <w:rsid w:val="00FF675D"/>
    <w:rsid w:val="00FF7398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9E8CD"/>
  <w15:docId w15:val="{A1AC904C-B116-487B-90F9-BEAD93FD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538F5"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basedOn w:val="Normal"/>
    <w:link w:val="Heading1Char"/>
    <w:uiPriority w:val="1"/>
    <w:qFormat/>
    <w:rsid w:val="005538F5"/>
    <w:pPr>
      <w:keepNext/>
      <w:widowControl/>
      <w:numPr>
        <w:numId w:val="11"/>
      </w:numPr>
      <w:autoSpaceDE/>
      <w:autoSpaceDN/>
      <w:spacing w:before="600" w:after="120"/>
      <w:outlineLvl w:val="0"/>
    </w:pPr>
    <w:rPr>
      <w:rFonts w:ascii="Arial Bold" w:hAnsi="Arial Bold" w:cs="Arial"/>
      <w:b/>
      <w:bCs/>
      <w:color w:val="004259"/>
      <w:sz w:val="28"/>
      <w:szCs w:val="26"/>
    </w:rPr>
  </w:style>
  <w:style w:type="paragraph" w:styleId="Heading2">
    <w:name w:val="heading 2"/>
    <w:basedOn w:val="Normal"/>
    <w:uiPriority w:val="1"/>
    <w:qFormat/>
    <w:rsid w:val="005538F5"/>
    <w:pPr>
      <w:keepNext/>
      <w:spacing w:before="360"/>
      <w:outlineLvl w:val="1"/>
    </w:pPr>
    <w:rPr>
      <w:rFonts w:ascii="Arial" w:eastAsia="SimSun" w:hAnsi="Arial" w:cs="Arial"/>
      <w:b/>
      <w:bCs/>
      <w:color w:val="004259"/>
      <w:sz w:val="24"/>
      <w:szCs w:val="26"/>
    </w:rPr>
  </w:style>
  <w:style w:type="paragraph" w:styleId="Heading3">
    <w:name w:val="heading 3"/>
    <w:basedOn w:val="Normal"/>
    <w:link w:val="Heading3Char"/>
    <w:qFormat/>
    <w:rsid w:val="00F42331"/>
    <w:pPr>
      <w:keepNext/>
      <w:spacing w:before="360" w:after="120"/>
      <w:ind w:left="992" w:hanging="567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Heading3"/>
    <w:qFormat/>
    <w:rsid w:val="004561B8"/>
    <w:pPr>
      <w:outlineLvl w:val="3"/>
    </w:pPr>
    <w:rPr>
      <w:i/>
      <w:iCs/>
      <w:lang w:val="en-US"/>
    </w:rPr>
  </w:style>
  <w:style w:type="paragraph" w:styleId="Heading5">
    <w:name w:val="heading 5"/>
    <w:basedOn w:val="Heading4"/>
    <w:next w:val="Normal"/>
    <w:link w:val="Heading5Char"/>
    <w:qFormat/>
    <w:rsid w:val="00C427EC"/>
    <w:pPr>
      <w:widowControl/>
      <w:tabs>
        <w:tab w:val="num" w:pos="1021"/>
      </w:tabs>
      <w:autoSpaceDE/>
      <w:autoSpaceDN/>
      <w:spacing w:after="200"/>
      <w:ind w:left="1021" w:hanging="454"/>
      <w:outlineLvl w:val="4"/>
    </w:pPr>
    <w:rPr>
      <w:b w:val="0"/>
      <w:bCs w:val="0"/>
    </w:rPr>
  </w:style>
  <w:style w:type="paragraph" w:styleId="Heading6">
    <w:name w:val="heading 6"/>
    <w:basedOn w:val="Normal"/>
    <w:next w:val="Normal"/>
    <w:link w:val="Heading6Char"/>
    <w:qFormat/>
    <w:rsid w:val="00C427EC"/>
    <w:pPr>
      <w:widowControl/>
      <w:tabs>
        <w:tab w:val="num" w:pos="1588"/>
      </w:tabs>
      <w:autoSpaceDE/>
      <w:autoSpaceDN/>
      <w:spacing w:after="200"/>
      <w:ind w:left="1588" w:hanging="567"/>
      <w:outlineLvl w:val="5"/>
    </w:pPr>
    <w:rPr>
      <w:rFonts w:ascii="Arial" w:hAnsi="Arial"/>
      <w:bCs/>
      <w:sz w:val="20"/>
    </w:rPr>
  </w:style>
  <w:style w:type="paragraph" w:styleId="Heading7">
    <w:name w:val="heading 7"/>
    <w:basedOn w:val="Normal"/>
    <w:next w:val="Normal"/>
    <w:link w:val="Heading7Char"/>
    <w:unhideWhenUsed/>
    <w:rsid w:val="000940DD"/>
    <w:pPr>
      <w:keepNext/>
      <w:keepLines/>
      <w:widowControl/>
      <w:autoSpaceDE/>
      <w:autoSpaceDN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val="en-US" w:eastAsia="ja-JP"/>
    </w:rPr>
  </w:style>
  <w:style w:type="paragraph" w:styleId="Heading8">
    <w:name w:val="heading 8"/>
    <w:basedOn w:val="Normal"/>
    <w:next w:val="Normal"/>
    <w:link w:val="Heading8Char"/>
    <w:unhideWhenUsed/>
    <w:rsid w:val="000940DD"/>
    <w:pPr>
      <w:keepNext/>
      <w:keepLines/>
      <w:widowControl/>
      <w:autoSpaceDE/>
      <w:autoSpaceDN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unhideWhenUsed/>
    <w:rsid w:val="000940DD"/>
    <w:pPr>
      <w:keepNext/>
      <w:keepLines/>
      <w:widowControl/>
      <w:autoSpaceDE/>
      <w:autoSpaceDN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D51813"/>
    <w:pPr>
      <w:tabs>
        <w:tab w:val="left" w:pos="567"/>
        <w:tab w:val="right" w:leader="dot" w:pos="9356"/>
      </w:tabs>
      <w:spacing w:before="120"/>
      <w:ind w:left="709" w:hanging="567"/>
    </w:pPr>
    <w:rPr>
      <w:rFonts w:ascii="Arial" w:hAnsi="Arial"/>
      <w:b/>
      <w:sz w:val="18"/>
      <w:szCs w:val="18"/>
    </w:rPr>
  </w:style>
  <w:style w:type="paragraph" w:styleId="TOC2">
    <w:name w:val="toc 2"/>
    <w:basedOn w:val="Normal"/>
    <w:uiPriority w:val="39"/>
    <w:qFormat/>
    <w:rsid w:val="00D51813"/>
    <w:pPr>
      <w:tabs>
        <w:tab w:val="left" w:pos="1134"/>
        <w:tab w:val="right" w:leader="dot" w:pos="9356"/>
      </w:tabs>
      <w:spacing w:before="60"/>
      <w:ind w:left="1134" w:hanging="567"/>
    </w:pPr>
    <w:rPr>
      <w:rFonts w:ascii="Arial" w:hAnsi="Arial"/>
      <w:bCs/>
      <w:sz w:val="18"/>
    </w:rPr>
  </w:style>
  <w:style w:type="paragraph" w:styleId="TOC3">
    <w:name w:val="toc 3"/>
    <w:basedOn w:val="Normal"/>
    <w:uiPriority w:val="39"/>
    <w:qFormat/>
    <w:pPr>
      <w:spacing w:line="252" w:lineRule="exact"/>
      <w:ind w:left="1571" w:hanging="852"/>
    </w:pPr>
  </w:style>
  <w:style w:type="paragraph" w:styleId="BodyText">
    <w:name w:val="Body Text"/>
    <w:basedOn w:val="Style6"/>
    <w:link w:val="BodyTextChar"/>
    <w:uiPriority w:val="1"/>
    <w:qFormat/>
    <w:rsid w:val="001B7F72"/>
    <w:pPr>
      <w:spacing w:before="240" w:after="120"/>
      <w:ind w:left="34"/>
    </w:pPr>
    <w:rPr>
      <w:bCs/>
    </w:rPr>
  </w:style>
  <w:style w:type="paragraph" w:styleId="ListParagraph">
    <w:name w:val="List Paragraph"/>
    <w:basedOn w:val="Normal"/>
    <w:link w:val="ListParagraphChar"/>
    <w:uiPriority w:val="1"/>
    <w:qFormat/>
    <w:pPr>
      <w:ind w:left="993" w:hanging="852"/>
    </w:pPr>
  </w:style>
  <w:style w:type="paragraph" w:customStyle="1" w:styleId="TableParagraph">
    <w:name w:val="Table Paragraph"/>
    <w:basedOn w:val="Normal"/>
    <w:uiPriority w:val="1"/>
    <w:qFormat/>
    <w:pPr>
      <w:spacing w:before="54"/>
      <w:ind w:left="103"/>
    </w:pPr>
  </w:style>
  <w:style w:type="paragraph" w:customStyle="1" w:styleId="Style1">
    <w:name w:val="Style1"/>
    <w:basedOn w:val="ListParagraph"/>
    <w:link w:val="Style1Char"/>
    <w:uiPriority w:val="1"/>
    <w:qFormat/>
    <w:rsid w:val="00557601"/>
    <w:pPr>
      <w:widowControl/>
      <w:autoSpaceDE/>
      <w:autoSpaceDN/>
      <w:spacing w:before="360" w:after="120"/>
      <w:ind w:left="0" w:firstLine="0"/>
      <w:outlineLvl w:val="0"/>
    </w:pPr>
    <w:rPr>
      <w:rFonts w:ascii="Arial" w:eastAsia="SimSun" w:hAnsi="Arial" w:cs="Arial"/>
      <w:b/>
      <w:bCs/>
      <w:color w:val="244061" w:themeColor="accent1" w:themeShade="80"/>
      <w:sz w:val="28"/>
      <w:szCs w:val="28"/>
      <w:lang w:eastAsia="ja-JP"/>
    </w:rPr>
  </w:style>
  <w:style w:type="paragraph" w:customStyle="1" w:styleId="Style2">
    <w:name w:val="Style2"/>
    <w:basedOn w:val="ListParagraph"/>
    <w:link w:val="Style2Char"/>
    <w:uiPriority w:val="1"/>
    <w:qFormat/>
    <w:rsid w:val="00F023D7"/>
    <w:pPr>
      <w:keepNext/>
      <w:keepLines/>
      <w:widowControl/>
      <w:tabs>
        <w:tab w:val="left" w:pos="993"/>
      </w:tabs>
      <w:autoSpaceDE/>
      <w:autoSpaceDN/>
      <w:spacing w:before="240" w:after="120"/>
      <w:ind w:left="0" w:firstLine="0"/>
      <w:outlineLvl w:val="1"/>
    </w:pPr>
    <w:rPr>
      <w:rFonts w:ascii="Arial" w:eastAsia="SimSun" w:hAnsi="Arial" w:cs="Arial"/>
      <w:b/>
      <w:color w:val="365F91" w:themeColor="accent1" w:themeShade="BF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03A16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ListParagraphChar"/>
    <w:link w:val="Style1"/>
    <w:uiPriority w:val="1"/>
    <w:rsid w:val="00557601"/>
    <w:rPr>
      <w:rFonts w:ascii="Arial" w:eastAsia="SimSun" w:hAnsi="Arial" w:cs="Arial"/>
      <w:b/>
      <w:bCs/>
      <w:color w:val="244061" w:themeColor="accent1" w:themeShade="80"/>
      <w:sz w:val="28"/>
      <w:szCs w:val="28"/>
      <w:lang w:val="en-AU" w:eastAsia="ja-JP"/>
    </w:rPr>
  </w:style>
  <w:style w:type="paragraph" w:customStyle="1" w:styleId="Style3">
    <w:name w:val="Style3"/>
    <w:basedOn w:val="BodyText"/>
    <w:link w:val="Style3Char"/>
    <w:uiPriority w:val="1"/>
    <w:qFormat/>
    <w:rsid w:val="002652B9"/>
    <w:pPr>
      <w:numPr>
        <w:numId w:val="1"/>
      </w:numPr>
    </w:pPr>
  </w:style>
  <w:style w:type="character" w:customStyle="1" w:styleId="Style2Char">
    <w:name w:val="Style2 Char"/>
    <w:basedOn w:val="ListParagraphChar"/>
    <w:link w:val="Style2"/>
    <w:uiPriority w:val="1"/>
    <w:rsid w:val="00F023D7"/>
    <w:rPr>
      <w:rFonts w:ascii="Arial" w:eastAsia="SimSun" w:hAnsi="Arial" w:cs="Arial"/>
      <w:b/>
      <w:color w:val="365F91" w:themeColor="accent1" w:themeShade="BF"/>
      <w:lang w:val="en-AU" w:eastAsia="ja-JP"/>
    </w:rPr>
  </w:style>
  <w:style w:type="paragraph" w:customStyle="1" w:styleId="Style4">
    <w:name w:val="Style4"/>
    <w:basedOn w:val="ListParagraph"/>
    <w:link w:val="Style4Char"/>
    <w:uiPriority w:val="1"/>
    <w:qFormat/>
    <w:rsid w:val="000115DE"/>
    <w:pPr>
      <w:numPr>
        <w:numId w:val="8"/>
      </w:numPr>
      <w:tabs>
        <w:tab w:val="left" w:pos="2268"/>
      </w:tabs>
      <w:spacing w:before="119"/>
      <w:ind w:right="306"/>
    </w:pPr>
    <w:rPr>
      <w:rFonts w:ascii="Arial" w:hAnsi="Arial" w:cs="Arial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B7F72"/>
    <w:rPr>
      <w:rFonts w:ascii="Arial" w:eastAsiaTheme="minorEastAsia" w:hAnsi="Arial" w:cs="Times New Roman"/>
      <w:bCs/>
      <w:sz w:val="20"/>
      <w:szCs w:val="20"/>
      <w:lang w:eastAsia="ja-JP"/>
    </w:rPr>
  </w:style>
  <w:style w:type="character" w:customStyle="1" w:styleId="Style3Char">
    <w:name w:val="Style3 Char"/>
    <w:basedOn w:val="BodyTextChar"/>
    <w:link w:val="Style3"/>
    <w:uiPriority w:val="1"/>
    <w:rsid w:val="002652B9"/>
    <w:rPr>
      <w:rFonts w:ascii="Arial" w:eastAsiaTheme="minorEastAsia" w:hAnsi="Arial" w:cs="Times New Roman"/>
      <w:bCs/>
      <w:sz w:val="20"/>
      <w:szCs w:val="20"/>
      <w:lang w:eastAsia="ja-JP"/>
    </w:rPr>
  </w:style>
  <w:style w:type="paragraph" w:customStyle="1" w:styleId="Subheading">
    <w:name w:val="Subheading"/>
    <w:basedOn w:val="Heading3"/>
    <w:link w:val="SubheadingChar"/>
    <w:uiPriority w:val="1"/>
    <w:qFormat/>
    <w:rsid w:val="00E95B09"/>
    <w:pPr>
      <w:numPr>
        <w:numId w:val="4"/>
      </w:numPr>
      <w:spacing w:before="180" w:after="60"/>
    </w:pPr>
    <w:rPr>
      <w:sz w:val="22"/>
      <w:szCs w:val="22"/>
    </w:rPr>
  </w:style>
  <w:style w:type="character" w:customStyle="1" w:styleId="Style4Char">
    <w:name w:val="Style4 Char"/>
    <w:basedOn w:val="ListParagraphChar"/>
    <w:link w:val="Style4"/>
    <w:uiPriority w:val="1"/>
    <w:rsid w:val="000115DE"/>
    <w:rPr>
      <w:rFonts w:ascii="Arial" w:eastAsia="Times New Roman" w:hAnsi="Arial" w:cs="Arial"/>
      <w:noProof/>
      <w:sz w:val="20"/>
      <w:szCs w:val="20"/>
      <w:lang w:val="en-AU"/>
    </w:rPr>
  </w:style>
  <w:style w:type="numbering" w:customStyle="1" w:styleId="Style5">
    <w:name w:val="Style5"/>
    <w:uiPriority w:val="99"/>
    <w:rsid w:val="0087697A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rsid w:val="00F42331"/>
    <w:rPr>
      <w:rFonts w:ascii="Arial" w:eastAsia="Times New Roman" w:hAnsi="Arial" w:cs="Arial"/>
      <w:b/>
      <w:bCs/>
      <w:sz w:val="20"/>
      <w:szCs w:val="20"/>
      <w:lang w:val="en-AU"/>
    </w:rPr>
  </w:style>
  <w:style w:type="character" w:customStyle="1" w:styleId="SubheadingChar">
    <w:name w:val="Subheading Char"/>
    <w:basedOn w:val="Heading3Char"/>
    <w:link w:val="Subheading"/>
    <w:uiPriority w:val="1"/>
    <w:rsid w:val="00E95B09"/>
    <w:rPr>
      <w:rFonts w:ascii="Arial" w:eastAsia="Times New Roman" w:hAnsi="Arial" w:cs="Arial"/>
      <w:b/>
      <w:bCs/>
      <w:sz w:val="20"/>
      <w:szCs w:val="20"/>
      <w:lang w:val="en-AU"/>
    </w:rPr>
  </w:style>
  <w:style w:type="paragraph" w:customStyle="1" w:styleId="Paragraph">
    <w:name w:val="Paragraph"/>
    <w:basedOn w:val="Normal"/>
    <w:link w:val="ParagraphChar"/>
    <w:qFormat/>
    <w:rsid w:val="00760D5D"/>
    <w:pPr>
      <w:widowControl/>
      <w:tabs>
        <w:tab w:val="num" w:pos="1134"/>
      </w:tabs>
      <w:autoSpaceDE/>
      <w:autoSpaceDN/>
      <w:spacing w:after="60"/>
      <w:ind w:left="1134" w:hanging="425"/>
      <w:jc w:val="both"/>
    </w:pPr>
    <w:rPr>
      <w:noProof/>
      <w:sz w:val="20"/>
      <w:szCs w:val="20"/>
    </w:rPr>
  </w:style>
  <w:style w:type="paragraph" w:customStyle="1" w:styleId="Heading1RestartNumbering">
    <w:name w:val="Heading 1 Restart Numbering"/>
    <w:basedOn w:val="Heading1"/>
    <w:next w:val="Heading2"/>
    <w:rsid w:val="00760D5D"/>
    <w:pPr>
      <w:keepLines/>
      <w:tabs>
        <w:tab w:val="num" w:pos="360"/>
      </w:tabs>
      <w:spacing w:before="60"/>
      <w:ind w:left="0"/>
    </w:pPr>
    <w:rPr>
      <w:rFonts w:ascii="Arial Black" w:hAnsi="Arial Black"/>
      <w:b w:val="0"/>
      <w:bCs w:val="0"/>
      <w:sz w:val="40"/>
      <w:szCs w:val="20"/>
    </w:rPr>
  </w:style>
  <w:style w:type="paragraph" w:customStyle="1" w:styleId="Sub-paragraph">
    <w:name w:val="Sub-paragraph"/>
    <w:basedOn w:val="Normal"/>
    <w:link w:val="Sub-paragraphChar"/>
    <w:qFormat/>
    <w:rsid w:val="00760D5D"/>
    <w:pPr>
      <w:widowControl/>
      <w:tabs>
        <w:tab w:val="num" w:pos="1559"/>
      </w:tabs>
      <w:autoSpaceDE/>
      <w:autoSpaceDN/>
      <w:spacing w:after="60"/>
      <w:ind w:left="1559" w:hanging="425"/>
      <w:jc w:val="both"/>
    </w:pPr>
    <w:rPr>
      <w:noProof/>
      <w:sz w:val="20"/>
      <w:szCs w:val="20"/>
    </w:rPr>
  </w:style>
  <w:style w:type="paragraph" w:customStyle="1" w:styleId="Sub-sub-paragraph">
    <w:name w:val="Sub-sub-paragraph"/>
    <w:basedOn w:val="Sub-paragraph"/>
    <w:qFormat/>
    <w:rsid w:val="00760D5D"/>
    <w:pPr>
      <w:tabs>
        <w:tab w:val="clear" w:pos="1559"/>
        <w:tab w:val="num" w:pos="1985"/>
      </w:tabs>
      <w:ind w:left="1985" w:hanging="426"/>
      <w:outlineLvl w:val="6"/>
    </w:pPr>
    <w:rPr>
      <w:noProof w:val="0"/>
    </w:rPr>
  </w:style>
  <w:style w:type="paragraph" w:customStyle="1" w:styleId="Sub-sub-sub-paragraph">
    <w:name w:val="Sub-sub-sub-paragraph"/>
    <w:basedOn w:val="Sub-sub-paragraph"/>
    <w:qFormat/>
    <w:rsid w:val="00760D5D"/>
    <w:pPr>
      <w:tabs>
        <w:tab w:val="clear" w:pos="1985"/>
        <w:tab w:val="num" w:pos="2410"/>
      </w:tabs>
      <w:ind w:left="2410" w:hanging="425"/>
    </w:pPr>
  </w:style>
  <w:style w:type="paragraph" w:customStyle="1" w:styleId="Style6">
    <w:name w:val="Style6"/>
    <w:basedOn w:val="Style13"/>
    <w:link w:val="Style6Char"/>
    <w:uiPriority w:val="1"/>
    <w:qFormat/>
    <w:rsid w:val="006B49B7"/>
    <w:pPr>
      <w:ind w:left="0" w:firstLine="0"/>
    </w:pPr>
  </w:style>
  <w:style w:type="numbering" w:customStyle="1" w:styleId="Style7">
    <w:name w:val="Style7"/>
    <w:uiPriority w:val="99"/>
    <w:rsid w:val="0041075A"/>
    <w:pPr>
      <w:numPr>
        <w:numId w:val="3"/>
      </w:numPr>
    </w:pPr>
  </w:style>
  <w:style w:type="character" w:customStyle="1" w:styleId="ParagraphChar">
    <w:name w:val="Paragraph Char"/>
    <w:basedOn w:val="DefaultParagraphFont"/>
    <w:link w:val="Paragraph"/>
    <w:rsid w:val="00760D5D"/>
    <w:rPr>
      <w:rFonts w:ascii="Times New Roman" w:eastAsia="Times New Roman" w:hAnsi="Times New Roman" w:cs="Times New Roman"/>
      <w:noProof/>
      <w:sz w:val="20"/>
      <w:szCs w:val="20"/>
      <w:lang w:val="en-AU"/>
    </w:rPr>
  </w:style>
  <w:style w:type="character" w:customStyle="1" w:styleId="Style6Char">
    <w:name w:val="Style6 Char"/>
    <w:basedOn w:val="ParagraphChar"/>
    <w:link w:val="Style6"/>
    <w:uiPriority w:val="1"/>
    <w:rsid w:val="006B49B7"/>
    <w:rPr>
      <w:rFonts w:ascii="Arial" w:eastAsiaTheme="minorEastAsia" w:hAnsi="Arial" w:cs="Times New Roman"/>
      <w:noProof/>
      <w:sz w:val="20"/>
      <w:szCs w:val="20"/>
      <w:lang w:val="en-AU" w:eastAsia="ja-JP"/>
    </w:rPr>
  </w:style>
  <w:style w:type="character" w:customStyle="1" w:styleId="Sub-paragraphChar">
    <w:name w:val="Sub-paragraph Char"/>
    <w:link w:val="Sub-paragraph"/>
    <w:rsid w:val="00FE6B4C"/>
    <w:rPr>
      <w:rFonts w:ascii="Times New Roman" w:eastAsia="Times New Roman" w:hAnsi="Times New Roman" w:cs="Times New Roman"/>
      <w:noProof/>
      <w:sz w:val="20"/>
      <w:szCs w:val="20"/>
      <w:lang w:val="en-AU"/>
    </w:rPr>
  </w:style>
  <w:style w:type="paragraph" w:customStyle="1" w:styleId="Bodynumbered1">
    <w:name w:val="Body numbered 1"/>
    <w:basedOn w:val="Style6"/>
    <w:qFormat/>
    <w:rsid w:val="005538F5"/>
    <w:pPr>
      <w:keepLines/>
      <w:numPr>
        <w:ilvl w:val="1"/>
        <w:numId w:val="11"/>
      </w:numPr>
      <w:spacing w:before="240" w:after="120"/>
    </w:pPr>
    <w:rPr>
      <w:rFonts w:eastAsia="Arial" w:cs="Arial"/>
      <w:lang w:val="en-AU" w:bidi="en-US"/>
    </w:rPr>
  </w:style>
  <w:style w:type="paragraph" w:customStyle="1" w:styleId="Bodynumbered2">
    <w:name w:val="Body numbered 2"/>
    <w:qFormat/>
    <w:rsid w:val="005538F5"/>
    <w:pPr>
      <w:numPr>
        <w:ilvl w:val="2"/>
        <w:numId w:val="11"/>
      </w:numPr>
      <w:tabs>
        <w:tab w:val="clear" w:pos="992"/>
        <w:tab w:val="left" w:pos="993"/>
      </w:tabs>
      <w:spacing w:before="120"/>
    </w:pPr>
    <w:rPr>
      <w:rFonts w:ascii="Arial" w:eastAsia="Arial" w:hAnsi="Arial" w:cs="Arial"/>
      <w:sz w:val="20"/>
      <w:szCs w:val="20"/>
      <w:lang w:eastAsia="ja-JP" w:bidi="en-US"/>
    </w:rPr>
  </w:style>
  <w:style w:type="paragraph" w:customStyle="1" w:styleId="Bodynumbered3">
    <w:name w:val="Body numbered 3"/>
    <w:basedOn w:val="Bodynumbered2"/>
    <w:qFormat/>
    <w:rsid w:val="009F08ED"/>
    <w:pPr>
      <w:numPr>
        <w:numId w:val="13"/>
      </w:numPr>
      <w:tabs>
        <w:tab w:val="left" w:pos="993"/>
      </w:tabs>
    </w:pPr>
  </w:style>
  <w:style w:type="paragraph" w:customStyle="1" w:styleId="AnnexureHeading">
    <w:name w:val="Annexure Heading"/>
    <w:basedOn w:val="Style1"/>
    <w:link w:val="AnnexureHeadingChar"/>
    <w:uiPriority w:val="1"/>
    <w:qFormat/>
    <w:rsid w:val="006B49B7"/>
    <w:pPr>
      <w:pageBreakBefore/>
      <w:ind w:left="2268" w:hanging="2268"/>
    </w:pPr>
    <w:rPr>
      <w:color w:val="004259"/>
    </w:rPr>
  </w:style>
  <w:style w:type="paragraph" w:styleId="Header">
    <w:name w:val="header"/>
    <w:basedOn w:val="Normal"/>
    <w:link w:val="HeaderChar"/>
    <w:uiPriority w:val="99"/>
    <w:unhideWhenUsed/>
    <w:rsid w:val="00FB3D8D"/>
    <w:pPr>
      <w:tabs>
        <w:tab w:val="center" w:pos="4513"/>
        <w:tab w:val="right" w:pos="9026"/>
      </w:tabs>
    </w:pPr>
  </w:style>
  <w:style w:type="character" w:customStyle="1" w:styleId="AnnexureHeadingChar">
    <w:name w:val="Annexure Heading Char"/>
    <w:basedOn w:val="Style1Char"/>
    <w:link w:val="AnnexureHeading"/>
    <w:uiPriority w:val="1"/>
    <w:rsid w:val="006B49B7"/>
    <w:rPr>
      <w:rFonts w:ascii="Arial" w:eastAsia="SimSun" w:hAnsi="Arial" w:cs="Arial"/>
      <w:b/>
      <w:bCs/>
      <w:color w:val="004259"/>
      <w:sz w:val="28"/>
      <w:szCs w:val="28"/>
      <w:lang w:val="en-AU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FB3D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B3D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D8D"/>
    <w:rPr>
      <w:rFonts w:ascii="Times New Roman" w:eastAsia="Times New Roman" w:hAnsi="Times New Roman" w:cs="Times New Roman"/>
    </w:rPr>
  </w:style>
  <w:style w:type="table" w:customStyle="1" w:styleId="SimpleTable1">
    <w:name w:val="Simple Table1"/>
    <w:basedOn w:val="TableNormal"/>
    <w:next w:val="TableGrid"/>
    <w:uiPriority w:val="39"/>
    <w:rsid w:val="00FB3D8D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numbering" w:customStyle="1" w:styleId="Style8">
    <w:name w:val="Style8"/>
    <w:uiPriority w:val="99"/>
    <w:rsid w:val="00FB3D8D"/>
    <w:pPr>
      <w:numPr>
        <w:numId w:val="5"/>
      </w:numPr>
    </w:pPr>
  </w:style>
  <w:style w:type="table" w:styleId="TableGrid">
    <w:name w:val="Table Grid"/>
    <w:aliases w:val="Simple Table"/>
    <w:basedOn w:val="TableNormal"/>
    <w:uiPriority w:val="39"/>
    <w:rsid w:val="00FB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71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191"/>
    <w:rPr>
      <w:color w:val="808080"/>
      <w:shd w:val="clear" w:color="auto" w:fill="E6E6E6"/>
    </w:rPr>
  </w:style>
  <w:style w:type="table" w:customStyle="1" w:styleId="SimpleTable2">
    <w:name w:val="Simple Table2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TableFigureLevel1Bullet">
    <w:name w:val="Table / Figure Level 1 Bullet"/>
    <w:rsid w:val="00B14381"/>
    <w:pPr>
      <w:widowControl/>
      <w:numPr>
        <w:numId w:val="6"/>
      </w:numPr>
      <w:tabs>
        <w:tab w:val="clear" w:pos="284"/>
        <w:tab w:val="num" w:pos="176"/>
      </w:tabs>
      <w:autoSpaceDE/>
      <w:autoSpaceDN/>
      <w:spacing w:before="40" w:after="40"/>
      <w:ind w:left="176" w:hanging="176"/>
    </w:pPr>
    <w:rPr>
      <w:rFonts w:ascii="Arial Narrow" w:eastAsia="SimSun" w:hAnsi="Arial Narrow" w:cs="Times New Roman"/>
      <w:sz w:val="18"/>
      <w:szCs w:val="18"/>
      <w:lang w:val="en-AU" w:eastAsia="en-AU"/>
    </w:rPr>
  </w:style>
  <w:style w:type="table" w:customStyle="1" w:styleId="SimpleTable3">
    <w:name w:val="Simple Table3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Default">
    <w:name w:val="Default"/>
    <w:rsid w:val="008747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81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9E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9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F81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19E1"/>
    <w:rPr>
      <w:rFonts w:ascii="Segoe UI" w:eastAsia="Times New Roman" w:hAnsi="Segoe UI" w:cs="Segoe UI"/>
      <w:sz w:val="18"/>
      <w:szCs w:val="18"/>
    </w:rPr>
  </w:style>
  <w:style w:type="paragraph" w:customStyle="1" w:styleId="Style9">
    <w:name w:val="Style9"/>
    <w:basedOn w:val="Style4"/>
    <w:link w:val="Style9Char"/>
    <w:uiPriority w:val="1"/>
    <w:qFormat/>
    <w:rsid w:val="00B93D9E"/>
    <w:pPr>
      <w:numPr>
        <w:numId w:val="7"/>
      </w:numPr>
    </w:pPr>
  </w:style>
  <w:style w:type="paragraph" w:customStyle="1" w:styleId="TableBodyText">
    <w:name w:val="Table Body Text"/>
    <w:basedOn w:val="BodyText"/>
    <w:link w:val="TableBodyTextCharChar"/>
    <w:rsid w:val="005538F5"/>
    <w:pPr>
      <w:spacing w:before="60" w:after="60"/>
      <w:ind w:left="28"/>
    </w:pPr>
    <w:rPr>
      <w:color w:val="000000"/>
      <w:sz w:val="18"/>
      <w:lang w:eastAsia="en-AU"/>
    </w:rPr>
  </w:style>
  <w:style w:type="character" w:customStyle="1" w:styleId="Style9Char">
    <w:name w:val="Style9 Char"/>
    <w:basedOn w:val="Style4Char"/>
    <w:link w:val="Style9"/>
    <w:uiPriority w:val="1"/>
    <w:rsid w:val="00B93D9E"/>
    <w:rPr>
      <w:rFonts w:ascii="Arial" w:eastAsia="Times New Roman" w:hAnsi="Arial" w:cs="Arial"/>
      <w:noProof/>
      <w:sz w:val="20"/>
      <w:szCs w:val="20"/>
      <w:lang w:val="en-AU"/>
    </w:rPr>
  </w:style>
  <w:style w:type="character" w:customStyle="1" w:styleId="TableBodyTextCharChar">
    <w:name w:val="Table Body Text Char Char"/>
    <w:link w:val="TableBodyText"/>
    <w:rsid w:val="005538F5"/>
    <w:rPr>
      <w:rFonts w:ascii="Arial" w:eastAsiaTheme="minorEastAsia" w:hAnsi="Arial" w:cs="Times New Roman"/>
      <w:bCs/>
      <w:color w:val="000000"/>
      <w:sz w:val="18"/>
      <w:szCs w:val="20"/>
      <w:lang w:eastAsia="en-AU"/>
    </w:rPr>
  </w:style>
  <w:style w:type="paragraph" w:customStyle="1" w:styleId="TableHeading">
    <w:name w:val="Table Heading"/>
    <w:basedOn w:val="BodyText"/>
    <w:link w:val="TableHeadingChar"/>
    <w:rsid w:val="005538F5"/>
    <w:pPr>
      <w:spacing w:before="60" w:after="60" w:line="240" w:lineRule="atLeast"/>
      <w:ind w:left="0"/>
    </w:pPr>
    <w:rPr>
      <w:b/>
      <w:bCs w:val="0"/>
      <w:sz w:val="18"/>
      <w:lang w:eastAsia="en-AU"/>
    </w:rPr>
  </w:style>
  <w:style w:type="character" w:customStyle="1" w:styleId="TableHeadingChar">
    <w:name w:val="Table Heading Char"/>
    <w:link w:val="TableHeading"/>
    <w:rsid w:val="005538F5"/>
    <w:rPr>
      <w:rFonts w:ascii="Arial" w:eastAsiaTheme="minorEastAsia" w:hAnsi="Arial" w:cs="Times New Roman"/>
      <w:b/>
      <w:sz w:val="18"/>
      <w:szCs w:val="20"/>
      <w:lang w:eastAsia="en-AU"/>
    </w:rPr>
  </w:style>
  <w:style w:type="table" w:customStyle="1" w:styleId="TableGrid1">
    <w:name w:val="Table Grid1"/>
    <w:basedOn w:val="TableNormal"/>
    <w:next w:val="TableGrid"/>
    <w:semiHidden/>
    <w:rsid w:val="002E7CDE"/>
    <w:pPr>
      <w:keepNext/>
      <w:keepLines/>
      <w:widowControl/>
      <w:autoSpaceDE/>
      <w:autoSpaceDN/>
    </w:pPr>
    <w:rPr>
      <w:rFonts w:ascii="Arial" w:eastAsia="Times New Roman" w:hAnsi="Arial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2E7CDE"/>
    <w:pPr>
      <w:numPr>
        <w:numId w:val="9"/>
      </w:numPr>
    </w:pPr>
  </w:style>
  <w:style w:type="paragraph" w:styleId="Revision">
    <w:name w:val="Revision"/>
    <w:hidden/>
    <w:uiPriority w:val="99"/>
    <w:semiHidden/>
    <w:rsid w:val="00D402EC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customStyle="1" w:styleId="TableGrid2">
    <w:name w:val="Table Grid2"/>
    <w:basedOn w:val="TableNormal"/>
    <w:next w:val="TableGrid"/>
    <w:uiPriority w:val="39"/>
    <w:rsid w:val="0055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C02AA"/>
    <w:pPr>
      <w:keepLines/>
      <w:spacing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table" w:customStyle="1" w:styleId="TableGrid3">
    <w:name w:val="Table Grid3"/>
    <w:basedOn w:val="TableNormal"/>
    <w:next w:val="TableGrid"/>
    <w:uiPriority w:val="39"/>
    <w:rsid w:val="00E40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4024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E40242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427EC"/>
    <w:rPr>
      <w:rFonts w:ascii="Arial" w:eastAsia="Times New Roman" w:hAnsi="Arial" w:cs="Times New Roman"/>
      <w:sz w:val="20"/>
      <w:lang w:val="en-AU"/>
    </w:rPr>
  </w:style>
  <w:style w:type="character" w:customStyle="1" w:styleId="Heading6Char">
    <w:name w:val="Heading 6 Char"/>
    <w:basedOn w:val="DefaultParagraphFont"/>
    <w:link w:val="Heading6"/>
    <w:rsid w:val="00C427EC"/>
    <w:rPr>
      <w:rFonts w:ascii="Arial" w:eastAsia="Times New Roman" w:hAnsi="Arial" w:cs="Times New Roman"/>
      <w:bCs/>
      <w:sz w:val="20"/>
      <w:lang w:val="en-AU"/>
    </w:rPr>
  </w:style>
  <w:style w:type="paragraph" w:customStyle="1" w:styleId="Heading5SS">
    <w:name w:val="Heading 5 +SS"/>
    <w:basedOn w:val="Heading5"/>
    <w:rsid w:val="00485E41"/>
    <w:pPr>
      <w:keepNext w:val="0"/>
      <w:tabs>
        <w:tab w:val="clear" w:pos="1021"/>
        <w:tab w:val="left" w:pos="454"/>
      </w:tabs>
      <w:spacing w:after="0"/>
      <w:ind w:left="454"/>
      <w:outlineLvl w:val="9"/>
    </w:pPr>
  </w:style>
  <w:style w:type="paragraph" w:customStyle="1" w:styleId="Style10">
    <w:name w:val="Style10"/>
    <w:link w:val="Style10Char"/>
    <w:uiPriority w:val="1"/>
    <w:qFormat/>
    <w:rsid w:val="00761330"/>
    <w:pPr>
      <w:ind w:left="709"/>
    </w:pPr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4">
    <w:name w:val="Simple Table4"/>
    <w:basedOn w:val="TableNormal"/>
    <w:next w:val="TableGrid"/>
    <w:uiPriority w:val="39"/>
    <w:rsid w:val="004845D9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character" w:customStyle="1" w:styleId="Style10Char">
    <w:name w:val="Style10 Char"/>
    <w:basedOn w:val="DefaultParagraphFont"/>
    <w:link w:val="Style10"/>
    <w:uiPriority w:val="1"/>
    <w:rsid w:val="00761330"/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5">
    <w:name w:val="Simple Table5"/>
    <w:basedOn w:val="TableNormal"/>
    <w:next w:val="TableGrid"/>
    <w:uiPriority w:val="39"/>
    <w:rsid w:val="002E4E55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6">
    <w:name w:val="Simple Table6"/>
    <w:basedOn w:val="TableNormal"/>
    <w:next w:val="TableGrid"/>
    <w:uiPriority w:val="39"/>
    <w:rsid w:val="00A50483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Style11">
    <w:name w:val="Style11"/>
    <w:link w:val="Style11Char"/>
    <w:qFormat/>
    <w:rsid w:val="00E95F72"/>
    <w:pPr>
      <w:spacing w:before="120"/>
      <w:ind w:left="709" w:hanging="709"/>
    </w:pPr>
    <w:rPr>
      <w:rFonts w:ascii="Arial" w:eastAsia="SimSun" w:hAnsi="Arial" w:cs="Arial"/>
      <w:b/>
      <w:bCs/>
      <w:lang w:val="en-AU" w:eastAsia="ja-JP"/>
    </w:rPr>
  </w:style>
  <w:style w:type="character" w:customStyle="1" w:styleId="Style11Char">
    <w:name w:val="Style11 Char"/>
    <w:basedOn w:val="DefaultParagraphFont"/>
    <w:link w:val="Style11"/>
    <w:rsid w:val="00E95F72"/>
    <w:rPr>
      <w:rFonts w:ascii="Arial" w:eastAsia="SimSun" w:hAnsi="Arial" w:cs="Arial"/>
      <w:b/>
      <w:bCs/>
      <w:lang w:val="en-AU" w:eastAsia="ja-JP"/>
    </w:rPr>
  </w:style>
  <w:style w:type="table" w:customStyle="1" w:styleId="SimpleTable7">
    <w:name w:val="Simple Table7"/>
    <w:basedOn w:val="TableNormal"/>
    <w:next w:val="TableGrid"/>
    <w:uiPriority w:val="39"/>
    <w:rsid w:val="0093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F7CD0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5538F5"/>
    <w:rPr>
      <w:rFonts w:ascii="Arial Bold" w:eastAsia="Times New Roman" w:hAnsi="Arial Bold" w:cs="Arial"/>
      <w:b/>
      <w:bCs/>
      <w:color w:val="004259"/>
      <w:sz w:val="28"/>
      <w:szCs w:val="26"/>
      <w:lang w:val="en-AU"/>
    </w:rPr>
  </w:style>
  <w:style w:type="paragraph" w:customStyle="1" w:styleId="Style13">
    <w:name w:val="Style13"/>
    <w:basedOn w:val="ListParagraph"/>
    <w:link w:val="Style13Char"/>
    <w:qFormat/>
    <w:rsid w:val="00950912"/>
    <w:pPr>
      <w:widowControl/>
      <w:autoSpaceDE/>
      <w:autoSpaceDN/>
      <w:spacing w:before="180"/>
      <w:ind w:left="1002" w:hanging="576"/>
    </w:pPr>
    <w:rPr>
      <w:rFonts w:ascii="Arial" w:eastAsiaTheme="minorEastAsia" w:hAnsi="Arial"/>
      <w:sz w:val="20"/>
      <w:szCs w:val="20"/>
      <w:lang w:val="en-US" w:eastAsia="ja-JP"/>
    </w:rPr>
  </w:style>
  <w:style w:type="character" w:customStyle="1" w:styleId="Style13Char">
    <w:name w:val="Style13 Char"/>
    <w:basedOn w:val="ListParagraphChar"/>
    <w:link w:val="Style13"/>
    <w:rsid w:val="00950912"/>
    <w:rPr>
      <w:rFonts w:ascii="Arial" w:eastAsiaTheme="minorEastAsia" w:hAnsi="Arial" w:cs="Times New Roman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rsid w:val="000940D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eastAsia="ja-JP"/>
    </w:rPr>
  </w:style>
  <w:style w:type="character" w:customStyle="1" w:styleId="Heading8Char">
    <w:name w:val="Heading 8 Char"/>
    <w:basedOn w:val="DefaultParagraphFont"/>
    <w:link w:val="Heading8"/>
    <w:rsid w:val="000940DD"/>
    <w:rPr>
      <w:rFonts w:asciiTheme="majorHAnsi" w:eastAsiaTheme="majorEastAsia" w:hAnsiTheme="majorHAnsi" w:cstheme="majorBidi"/>
      <w:color w:val="404040" w:themeColor="text1" w:themeTint="BF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0940D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eastAsia="ja-JP"/>
    </w:rPr>
  </w:style>
  <w:style w:type="paragraph" w:customStyle="1" w:styleId="TableHeader">
    <w:name w:val="Table Header"/>
    <w:rsid w:val="004561B8"/>
    <w:pPr>
      <w:keepNext/>
      <w:widowControl/>
      <w:autoSpaceDE/>
      <w:autoSpaceDN/>
      <w:spacing w:before="40" w:after="40"/>
    </w:pPr>
    <w:rPr>
      <w:rFonts w:ascii="Arial" w:eastAsia="SimSun" w:hAnsi="Arial" w:cs="Arial"/>
      <w:b/>
      <w:bCs/>
      <w:sz w:val="20"/>
      <w:szCs w:val="20"/>
      <w:shd w:val="clear" w:color="auto" w:fill="000000"/>
      <w:lang w:val="en-AU" w:eastAsia="en-AU"/>
    </w:rPr>
  </w:style>
  <w:style w:type="paragraph" w:customStyle="1" w:styleId="TableFigureLeft">
    <w:name w:val="Table / Figure Left"/>
    <w:rsid w:val="00AF1D72"/>
    <w:pPr>
      <w:widowControl/>
      <w:autoSpaceDE/>
      <w:autoSpaceDN/>
      <w:spacing w:before="40" w:after="40" w:line="240" w:lineRule="atLeast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paragraph" w:customStyle="1" w:styleId="CommentaryHeading1">
    <w:name w:val="Commentary Heading 1"/>
    <w:next w:val="Paragraph"/>
    <w:rsid w:val="00AF1D72"/>
    <w:pPr>
      <w:widowControl/>
      <w:numPr>
        <w:numId w:val="12"/>
      </w:numPr>
      <w:autoSpaceDE/>
      <w:autoSpaceDN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sz w:val="32"/>
      <w:szCs w:val="32"/>
      <w:lang w:val="en-AU" w:eastAsia="en-AU"/>
    </w:rPr>
  </w:style>
  <w:style w:type="paragraph" w:customStyle="1" w:styleId="CommentaryHeading2">
    <w:name w:val="Commentary Heading 2"/>
    <w:next w:val="Paragraph"/>
    <w:rsid w:val="00AF1D72"/>
    <w:pPr>
      <w:widowControl/>
      <w:numPr>
        <w:ilvl w:val="1"/>
        <w:numId w:val="12"/>
      </w:numPr>
      <w:autoSpaceDE/>
      <w:autoSpaceDN/>
      <w:spacing w:before="120" w:after="120" w:line="240" w:lineRule="atLeast"/>
      <w:outlineLvl w:val="1"/>
    </w:pPr>
    <w:rPr>
      <w:rFonts w:ascii="Arial" w:eastAsia="Times New Roman" w:hAnsi="Arial" w:cs="Times New Roman"/>
      <w:b/>
      <w:sz w:val="28"/>
      <w:lang w:val="en-AU" w:eastAsia="en-AU"/>
    </w:rPr>
  </w:style>
  <w:style w:type="paragraph" w:customStyle="1" w:styleId="CommentaryHeading3">
    <w:name w:val="Commentary Heading 3"/>
    <w:next w:val="Paragraph"/>
    <w:rsid w:val="00AF1D72"/>
    <w:pPr>
      <w:widowControl/>
      <w:numPr>
        <w:ilvl w:val="2"/>
        <w:numId w:val="12"/>
      </w:numPr>
      <w:autoSpaceDE/>
      <w:autoSpaceDN/>
      <w:spacing w:before="120" w:after="120" w:line="240" w:lineRule="atLeast"/>
      <w:outlineLvl w:val="2"/>
    </w:pPr>
    <w:rPr>
      <w:rFonts w:ascii="Arial" w:eastAsia="Times New Roman" w:hAnsi="Arial" w:cs="Times New Roman"/>
      <w:b/>
      <w:i/>
      <w:lang w:val="en-AU" w:eastAsia="en-AU"/>
    </w:rPr>
  </w:style>
  <w:style w:type="paragraph" w:customStyle="1" w:styleId="TableFigureCenter">
    <w:name w:val="Table / Figure Center"/>
    <w:rsid w:val="00AF1D72"/>
    <w:pPr>
      <w:widowControl/>
      <w:autoSpaceDE/>
      <w:autoSpaceDN/>
      <w:spacing w:before="40" w:after="40" w:line="240" w:lineRule="atLeast"/>
      <w:jc w:val="center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table" w:customStyle="1" w:styleId="TMTable">
    <w:name w:val="TM Table"/>
    <w:basedOn w:val="TableNormal"/>
    <w:uiPriority w:val="99"/>
    <w:rsid w:val="00AF1D72"/>
    <w:pPr>
      <w:widowControl/>
      <w:autoSpaceDE/>
      <w:autoSpaceDN/>
    </w:pPr>
    <w:rPr>
      <w:rFonts w:ascii="Arial" w:eastAsia="Times New Roman" w:hAnsi="Arial" w:cs="Times New Roman"/>
      <w:sz w:val="18"/>
      <w:szCs w:val="20"/>
      <w:lang w:val="en-AU" w:eastAsia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808080" w:themeColor="background1" w:themeShade="80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</w:style>
  <w:style w:type="paragraph" w:customStyle="1" w:styleId="Heading1nonumber">
    <w:name w:val="Heading 1 no number"/>
    <w:basedOn w:val="Heading1RestartNumbering"/>
    <w:uiPriority w:val="1"/>
    <w:qFormat/>
    <w:rsid w:val="005538F5"/>
    <w:pPr>
      <w:numPr>
        <w:numId w:val="0"/>
      </w:numPr>
      <w:tabs>
        <w:tab w:val="num" w:pos="567"/>
      </w:tabs>
    </w:pPr>
    <w:rPr>
      <w:rFonts w:ascii="Arial Bold" w:hAnsi="Arial Bold"/>
      <w:b/>
      <w:bCs/>
      <w:caps/>
      <w:sz w:val="28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A54C0A"/>
    <w:pPr>
      <w:keepLines/>
      <w:widowControl/>
      <w:spacing w:before="240" w:after="120"/>
      <w:ind w:left="567"/>
    </w:pPr>
    <w:rPr>
      <w:rFonts w:ascii="Arial" w:hAnsi="Arial"/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54C0A"/>
    <w:rPr>
      <w:rFonts w:ascii="Arial" w:eastAsia="Times New Roman" w:hAnsi="Arial" w:cs="Times New Roman"/>
      <w:bCs/>
      <w:sz w:val="20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4561B8"/>
    <w:pPr>
      <w:widowControl w:val="0"/>
      <w:autoSpaceDE w:val="0"/>
      <w:autoSpaceDN w:val="0"/>
      <w:spacing w:before="0"/>
      <w:ind w:left="0" w:firstLine="360"/>
    </w:pPr>
    <w:rPr>
      <w:rFonts w:ascii="Times New Roman" w:eastAsia="Times New Roman" w:hAnsi="Times New Roman"/>
      <w:bCs w:val="0"/>
      <w:sz w:val="22"/>
      <w:szCs w:val="22"/>
      <w:lang w:val="en-AU"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4561B8"/>
    <w:rPr>
      <w:rFonts w:ascii="Times New Roman" w:eastAsia="Times New Roman" w:hAnsi="Times New Roman" w:cs="Times New Roman"/>
      <w:bCs w:val="0"/>
      <w:sz w:val="20"/>
      <w:szCs w:val="20"/>
      <w:lang w:val="en-AU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5538F5"/>
    <w:pPr>
      <w:keepNext/>
      <w:spacing w:before="240" w:after="120"/>
      <w:ind w:left="1701" w:hanging="1134"/>
    </w:pPr>
    <w:rPr>
      <w:rFonts w:ascii="Arial" w:eastAsia="Arial" w:hAnsi="Arial" w:cs="Arial"/>
      <w:b/>
      <w:bCs/>
      <w:sz w:val="18"/>
      <w:szCs w:val="18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CE6502"/>
    <w:pPr>
      <w:keepLines/>
      <w:widowControl/>
      <w:tabs>
        <w:tab w:val="left" w:pos="1276"/>
      </w:tabs>
      <w:autoSpaceDE/>
      <w:autoSpaceDN/>
      <w:spacing w:before="240"/>
      <w:ind w:left="425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uiPriority w:val="99"/>
    <w:rsid w:val="00CE6502"/>
    <w:rPr>
      <w:rFonts w:ascii="Arial" w:eastAsia="Times New Roman" w:hAnsi="Arial" w:cs="Arial"/>
      <w:b/>
      <w:bCs/>
      <w:i/>
      <w:iCs/>
      <w:sz w:val="18"/>
      <w:szCs w:val="18"/>
      <w:lang w:val="en-AU"/>
    </w:rPr>
  </w:style>
  <w:style w:type="paragraph" w:customStyle="1" w:styleId="Notes">
    <w:name w:val="Notes"/>
    <w:basedOn w:val="ListParagraph"/>
    <w:uiPriority w:val="1"/>
    <w:qFormat/>
    <w:rsid w:val="003772BF"/>
    <w:pPr>
      <w:keepLines/>
      <w:widowControl/>
      <w:numPr>
        <w:numId w:val="14"/>
      </w:numPr>
      <w:tabs>
        <w:tab w:val="left" w:pos="1276"/>
      </w:tabs>
      <w:autoSpaceDE/>
      <w:autoSpaceDN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PubTableBullet1">
    <w:name w:val="Pub Table Bullet 1"/>
    <w:basedOn w:val="Normal"/>
    <w:uiPriority w:val="3"/>
    <w:qFormat/>
    <w:rsid w:val="003F4501"/>
    <w:pPr>
      <w:widowControl/>
      <w:numPr>
        <w:numId w:val="15"/>
      </w:numPr>
      <w:autoSpaceDE/>
      <w:autoSpaceDN/>
      <w:spacing w:before="40" w:after="40"/>
      <w:ind w:left="206" w:hanging="206"/>
    </w:pPr>
    <w:rPr>
      <w:rFonts w:ascii="Arial" w:eastAsiaTheme="minorHAnsi" w:hAnsi="Arial" w:cstheme="minorBidi"/>
      <w:sz w:val="16"/>
      <w:szCs w:val="16"/>
    </w:rPr>
  </w:style>
  <w:style w:type="paragraph" w:customStyle="1" w:styleId="TableBullet2">
    <w:name w:val="Table Bullet 2"/>
    <w:basedOn w:val="PubTableBullet1"/>
    <w:uiPriority w:val="3"/>
    <w:qFormat/>
    <w:rsid w:val="003F4501"/>
    <w:pPr>
      <w:numPr>
        <w:ilvl w:val="1"/>
      </w:numPr>
      <w:spacing w:before="20" w:after="20"/>
      <w:ind w:left="447" w:hanging="141"/>
    </w:pPr>
    <w:rPr>
      <w:sz w:val="18"/>
    </w:rPr>
  </w:style>
  <w:style w:type="paragraph" w:customStyle="1" w:styleId="TableBullet3">
    <w:name w:val="Table Bullet 3"/>
    <w:basedOn w:val="TableBullet2"/>
    <w:uiPriority w:val="3"/>
    <w:qFormat/>
    <w:rsid w:val="003F4501"/>
    <w:pPr>
      <w:numPr>
        <w:ilvl w:val="2"/>
      </w:numPr>
      <w:ind w:left="731" w:hanging="142"/>
    </w:pPr>
  </w:style>
  <w:style w:type="numbering" w:styleId="111111">
    <w:name w:val="Outline List 2"/>
    <w:basedOn w:val="NoList"/>
    <w:semiHidden/>
    <w:rsid w:val="00C2036C"/>
    <w:pPr>
      <w:numPr>
        <w:numId w:val="16"/>
      </w:numPr>
    </w:pPr>
  </w:style>
  <w:style w:type="paragraph" w:styleId="BlockText">
    <w:name w:val="Block Text"/>
    <w:basedOn w:val="Normal"/>
    <w:uiPriority w:val="99"/>
    <w:unhideWhenUsed/>
    <w:rsid w:val="00627CF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table" w:customStyle="1" w:styleId="MainTableStyle">
    <w:name w:val="Main Table Style"/>
    <w:basedOn w:val="TableNormal"/>
    <w:uiPriority w:val="99"/>
    <w:rsid w:val="00627CFE"/>
    <w:pPr>
      <w:widowControl/>
      <w:autoSpaceDE/>
      <w:autoSpaceDN/>
      <w:spacing w:before="80" w:after="80"/>
    </w:pPr>
    <w:rPr>
      <w:rFonts w:ascii="Arial" w:hAnsi="Arial"/>
      <w:sz w:val="18"/>
      <w:lang w:val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12" w:space="0" w:color="427D97"/>
        <w:right w:val="single" w:sz="4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D3DD"/>
    </w:tcPr>
    <w:tblStylePr w:type="firstRow">
      <w:pPr>
        <w:keepNext/>
        <w:keepLines/>
        <w:widowControl/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427D97"/>
      </w:tcPr>
    </w:tblStylePr>
    <w:tblStylePr w:type="lastRow">
      <w:pPr>
        <w:keepLines/>
        <w:widowControl/>
        <w:wordWrap/>
        <w:jc w:val="left"/>
      </w:pPr>
      <w:rPr>
        <w:b/>
      </w:rPr>
      <w:tblPr/>
      <w:tcPr>
        <w:shd w:val="clear" w:color="auto" w:fill="C5D3DD"/>
      </w:tcPr>
    </w:tblStylePr>
  </w:style>
  <w:style w:type="paragraph" w:customStyle="1" w:styleId="Tabletext">
    <w:name w:val="Table text"/>
    <w:basedOn w:val="Normal"/>
    <w:rsid w:val="00627CFE"/>
    <w:pPr>
      <w:widowControl/>
      <w:autoSpaceDE/>
      <w:autoSpaceDN/>
      <w:spacing w:before="60" w:after="60"/>
      <w:ind w:left="2268" w:hanging="1417"/>
    </w:pPr>
    <w:rPr>
      <w:rFonts w:ascii="Arial" w:eastAsia="Calibri" w:hAnsi="Arial"/>
      <w:kern w:val="20"/>
      <w:sz w:val="18"/>
      <w:szCs w:val="20"/>
      <w:lang w:val="en-US"/>
    </w:rPr>
  </w:style>
  <w:style w:type="paragraph" w:customStyle="1" w:styleId="Style15">
    <w:name w:val="Style15"/>
    <w:basedOn w:val="Normal"/>
    <w:link w:val="Style15Char"/>
    <w:qFormat/>
    <w:rsid w:val="00C741C0"/>
    <w:pPr>
      <w:widowControl/>
      <w:autoSpaceDE/>
      <w:autoSpaceDN/>
      <w:spacing w:after="160"/>
      <w:ind w:left="1002" w:hanging="576"/>
    </w:pPr>
    <w:rPr>
      <w:rFonts w:ascii="Arial" w:eastAsiaTheme="minorEastAsia" w:hAnsi="Arial" w:cstheme="minorBidi"/>
      <w:sz w:val="20"/>
      <w:szCs w:val="20"/>
      <w:lang w:val="en-US" w:eastAsia="ja-JP"/>
    </w:rPr>
  </w:style>
  <w:style w:type="character" w:customStyle="1" w:styleId="Style15Char">
    <w:name w:val="Style15 Char"/>
    <w:basedOn w:val="DefaultParagraphFont"/>
    <w:link w:val="Style15"/>
    <w:rsid w:val="00C741C0"/>
    <w:rPr>
      <w:rFonts w:ascii="Arial" w:eastAsiaTheme="minorEastAsia" w:hAnsi="Arial"/>
      <w:sz w:val="20"/>
      <w:szCs w:val="20"/>
      <w:lang w:eastAsia="ja-JP"/>
    </w:rPr>
  </w:style>
  <w:style w:type="paragraph" w:customStyle="1" w:styleId="Style12">
    <w:name w:val="Style12"/>
    <w:basedOn w:val="Normal"/>
    <w:link w:val="Style12Char"/>
    <w:qFormat/>
    <w:rsid w:val="00170376"/>
    <w:pPr>
      <w:numPr>
        <w:numId w:val="17"/>
      </w:numPr>
      <w:tabs>
        <w:tab w:val="left" w:pos="1701"/>
      </w:tabs>
      <w:spacing w:before="119"/>
      <w:ind w:right="306"/>
    </w:pPr>
    <w:rPr>
      <w:rFonts w:ascii="Arial" w:eastAsiaTheme="minorEastAsia" w:hAnsi="Arial" w:cstheme="minorBidi"/>
      <w:sz w:val="18"/>
      <w:szCs w:val="18"/>
      <w:lang w:val="en-US" w:eastAsia="ja-JP"/>
    </w:rPr>
  </w:style>
  <w:style w:type="character" w:customStyle="1" w:styleId="Style12Char">
    <w:name w:val="Style12 Char"/>
    <w:basedOn w:val="DefaultParagraphFont"/>
    <w:link w:val="Style12"/>
    <w:rsid w:val="00170376"/>
    <w:rPr>
      <w:rFonts w:ascii="Arial" w:eastAsiaTheme="minorEastAsia" w:hAnsi="Arial"/>
      <w:sz w:val="18"/>
      <w:szCs w:val="18"/>
      <w:lang w:eastAsia="ja-JP"/>
    </w:rPr>
  </w:style>
  <w:style w:type="paragraph" w:styleId="BodyTextIndent2">
    <w:name w:val="Body Text Indent 2"/>
    <w:basedOn w:val="BodyTextIndent"/>
    <w:link w:val="BodyTextIndent2Char"/>
    <w:uiPriority w:val="99"/>
    <w:unhideWhenUsed/>
    <w:rsid w:val="00170376"/>
    <w:pPr>
      <w:spacing w:before="120"/>
      <w:ind w:left="1418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70376"/>
    <w:rPr>
      <w:rFonts w:ascii="Arial" w:eastAsia="Times New Roman" w:hAnsi="Arial" w:cs="Times New Roman"/>
      <w:sz w:val="2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D09CA"/>
    <w:pPr>
      <w:spacing w:before="0" w:after="0"/>
      <w:ind w:left="360" w:firstLine="360"/>
    </w:pPr>
    <w:rPr>
      <w:rFonts w:ascii="Times New Roman" w:hAnsi="Times New Roman"/>
      <w:sz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D09CA"/>
    <w:rPr>
      <w:rFonts w:ascii="Times New Roman" w:eastAsia="Times New Roman" w:hAnsi="Times New Roman" w:cs="Times New Roman"/>
      <w:bCs/>
      <w:sz w:val="20"/>
      <w:lang w:val="en-AU"/>
    </w:rPr>
  </w:style>
  <w:style w:type="character" w:customStyle="1" w:styleId="Style14Char">
    <w:name w:val="Style14 Char"/>
    <w:basedOn w:val="DefaultParagraphFont"/>
    <w:link w:val="Style14"/>
    <w:locked/>
    <w:rsid w:val="003E31BA"/>
    <w:rPr>
      <w:rFonts w:ascii="Arial" w:hAnsi="Arial" w:cs="Arial"/>
      <w:b/>
      <w:color w:val="004259"/>
      <w:sz w:val="20"/>
      <w:szCs w:val="20"/>
    </w:rPr>
  </w:style>
  <w:style w:type="paragraph" w:customStyle="1" w:styleId="Style14">
    <w:name w:val="Style14"/>
    <w:basedOn w:val="Normal"/>
    <w:link w:val="Style14Char"/>
    <w:qFormat/>
    <w:rsid w:val="003E31BA"/>
    <w:pPr>
      <w:widowControl/>
      <w:autoSpaceDE/>
      <w:autoSpaceDN/>
      <w:spacing w:before="180"/>
      <w:ind w:left="1134" w:hanging="142"/>
    </w:pPr>
    <w:rPr>
      <w:rFonts w:ascii="Arial" w:eastAsiaTheme="minorHAnsi" w:hAnsi="Arial" w:cs="Arial"/>
      <w:b/>
      <w:color w:val="004259"/>
      <w:sz w:val="20"/>
      <w:szCs w:val="20"/>
      <w:lang w:val="en-US"/>
    </w:rPr>
  </w:style>
  <w:style w:type="character" w:styleId="BookTitle">
    <w:name w:val="Book Title"/>
    <w:basedOn w:val="DefaultParagraphFont"/>
    <w:uiPriority w:val="33"/>
    <w:qFormat/>
    <w:rsid w:val="00A54C0A"/>
    <w:rPr>
      <w:b/>
      <w:bCs/>
      <w:i/>
      <w:iCs/>
      <w:spacing w:val="5"/>
    </w:rPr>
  </w:style>
  <w:style w:type="paragraph" w:customStyle="1" w:styleId="TableFigureNotesList">
    <w:name w:val="Table / Figure Notes List"/>
    <w:rsid w:val="00897DC5"/>
    <w:pPr>
      <w:widowControl/>
      <w:numPr>
        <w:numId w:val="18"/>
      </w:numPr>
      <w:autoSpaceDE/>
      <w:autoSpaceDN/>
      <w:spacing w:before="120"/>
      <w:contextualSpacing/>
    </w:pPr>
    <w:rPr>
      <w:rFonts w:ascii="Arial" w:eastAsiaTheme="minorEastAsia" w:hAnsi="Arial" w:cs="Times New Roman"/>
      <w:i/>
      <w:color w:val="6F7C87"/>
      <w:sz w:val="18"/>
      <w:szCs w:val="18"/>
      <w:lang w:eastAsia="en-AU"/>
    </w:rPr>
  </w:style>
  <w:style w:type="numbering" w:styleId="1ai">
    <w:name w:val="Outline List 1"/>
    <w:basedOn w:val="NoList"/>
    <w:semiHidden/>
    <w:rsid w:val="00885442"/>
    <w:pPr>
      <w:numPr>
        <w:numId w:val="20"/>
      </w:numPr>
    </w:pPr>
  </w:style>
  <w:style w:type="table" w:customStyle="1" w:styleId="SimpleTable11">
    <w:name w:val="Simple Table11"/>
    <w:basedOn w:val="TableNormal"/>
    <w:next w:val="TableGrid"/>
    <w:uiPriority w:val="39"/>
    <w:rsid w:val="001822DA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8">
    <w:name w:val="Simple Table8"/>
    <w:basedOn w:val="TableNormal"/>
    <w:next w:val="TableGrid"/>
    <w:uiPriority w:val="39"/>
    <w:rsid w:val="00412462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numbering" w:customStyle="1" w:styleId="1111111">
    <w:name w:val="1 / 1.1 / 1.1.11"/>
    <w:basedOn w:val="NoList"/>
    <w:next w:val="111111"/>
    <w:semiHidden/>
    <w:rsid w:val="00412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CE0"/>
            <w:right w:val="none" w:sz="0" w:space="0" w:color="auto"/>
          </w:divBdr>
          <w:divsChild>
            <w:div w:id="204829074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F99B7CCA5BB4F9EF6F99E5DA175B5" ma:contentTypeVersion="2" ma:contentTypeDescription="Create a new document." ma:contentTypeScope="" ma:versionID="7c42f3b0410dfe4a6de576468aeb2cbe">
  <xsd:schema xmlns:xsd="http://www.w3.org/2001/XMLSchema" xmlns:xs="http://www.w3.org/2001/XMLSchema" xmlns:p="http://schemas.microsoft.com/office/2006/metadata/properties" xmlns:ns2="e85daaf6-55f8-4e64-9dc5-0f62b5e2d7b1" targetNamespace="http://schemas.microsoft.com/office/2006/metadata/properties" ma:root="true" ma:fieldsID="b5589d9d1fe16f3bbc7fd597b73c68d6" ns2:_="">
    <xsd:import namespace="e85daaf6-55f8-4e64-9dc5-0f62b5e2d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aaf6-55f8-4e64-9dc5-0f62b5e2d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4E03CE-FB5F-4798-82B9-960A7FF78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DC4D6-06DB-4923-B557-D857BC840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aaf6-55f8-4e64-9dc5-0f62b5e2d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4310F-62D6-4649-95E2-806F90B5B8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2EB2C6-A5C2-4C37-BA7E-CB6AB28CD73A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e85daaf6-55f8-4e64-9dc5-0f62b5e2d7b1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1855</Words>
  <Characters>10152</Characters>
  <Application>Microsoft Office Word</Application>
  <DocSecurity>0</DocSecurity>
  <Lines>260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B201 - Steelwork for Bridges</vt:lpstr>
    </vt:vector>
  </TitlesOfParts>
  <Company/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2280 Horizontal Drains</dc:title>
  <dc:subject>ATS 2280 sets out the requirements for the drilling and installation of nominally horizontal drains in soil/rock into natural and artificial slopes.</dc:subject>
  <dc:creator>austroads@austroads.com.au</dc:creator>
  <cp:keywords/>
  <cp:lastModifiedBy>Ekaterina Kologrivova</cp:lastModifiedBy>
  <cp:revision>15</cp:revision>
  <cp:lastPrinted>2022-11-25T04:53:00Z</cp:lastPrinted>
  <dcterms:created xsi:type="dcterms:W3CDTF">2023-04-21T03:19:00Z</dcterms:created>
  <dcterms:modified xsi:type="dcterms:W3CDTF">2023-10-30T05:53:00Z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2018-05-21T00:00:00Z</vt:filetime>
  </property>
  <property fmtid="{D5CDD505-2E9C-101B-9397-08002B2CF9AE}" pid="5" name="ContentTypeId">
    <vt:lpwstr>0x010100F02F99B7CCA5BB4F9EF6F99E5DA175B5</vt:lpwstr>
  </property>
</Properties>
</file>