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567E6" w14:textId="77777777" w:rsidR="00AF1869" w:rsidRDefault="00AF1869" w:rsidP="00703F81">
      <w:pPr>
        <w:spacing w:after="120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51EDFF3C" wp14:editId="32657205">
            <wp:simplePos x="0" y="0"/>
            <wp:positionH relativeFrom="page">
              <wp:posOffset>6004560</wp:posOffset>
            </wp:positionH>
            <wp:positionV relativeFrom="page">
              <wp:posOffset>688975</wp:posOffset>
            </wp:positionV>
            <wp:extent cx="887095" cy="803910"/>
            <wp:effectExtent l="0" t="0" r="8255" b="0"/>
            <wp:wrapTight wrapText="bothSides">
              <wp:wrapPolygon edited="0">
                <wp:start x="0" y="0"/>
                <wp:lineTo x="0" y="20986"/>
                <wp:lineTo x="21337" y="20986"/>
                <wp:lineTo x="213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roads 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F9955" w14:textId="2FCD630D" w:rsidR="003507B5" w:rsidRDefault="00AF1869" w:rsidP="007003A4">
      <w:pPr>
        <w:pStyle w:val="Heading-nonumbering"/>
      </w:pPr>
      <w:r>
        <w:t xml:space="preserve">AUSTROADS TEST METHOD </w:t>
      </w:r>
      <w:r w:rsidR="00800C97">
        <w:fldChar w:fldCharType="begin"/>
      </w:r>
      <w:r w:rsidR="00800C97">
        <w:instrText xml:space="preserve"> DOCPROPERTY a_project_number </w:instrText>
      </w:r>
      <w:r w:rsidR="00800C97">
        <w:fldChar w:fldCharType="separate"/>
      </w:r>
      <w:r w:rsidR="00A6095E">
        <w:t>AGPT/T533</w:t>
      </w:r>
      <w:r w:rsidR="00800C97">
        <w:fldChar w:fldCharType="end"/>
      </w:r>
    </w:p>
    <w:p w14:paraId="29F9FCE4" w14:textId="43F4F151" w:rsidR="007003A4" w:rsidRPr="00AF1869" w:rsidRDefault="00A6095E" w:rsidP="00707A0D">
      <w:pPr>
        <w:pStyle w:val="Paragraph"/>
        <w:pBdr>
          <w:bottom w:val="dotted" w:sz="4" w:space="1" w:color="auto"/>
        </w:pBdr>
        <w:spacing w:before="500"/>
        <w:rPr>
          <w:sz w:val="36"/>
        </w:rPr>
      </w:pPr>
      <w:r>
        <w:rPr>
          <w:sz w:val="36"/>
        </w:rPr>
        <w:t>Transverse Distribution by Field Mat</w:t>
      </w:r>
      <w:r w:rsidR="00962731">
        <w:rPr>
          <w:sz w:val="36"/>
        </w:rPr>
        <w:br/>
      </w:r>
    </w:p>
    <w:tbl>
      <w:tblPr>
        <w:tblStyle w:val="TableGrid"/>
        <w:tblpPr w:leftFromText="181" w:rightFromText="181" w:vertAnchor="text" w:horzAnchor="margin" w:tblpXSpec="right" w:tblpY="171"/>
        <w:tblOverlap w:val="never"/>
        <w:tblW w:w="38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92"/>
      </w:tblGrid>
      <w:tr w:rsidR="00703F81" w14:paraId="068461D8" w14:textId="77777777" w:rsidTr="003B26CA">
        <w:trPr>
          <w:trHeight w:val="11340"/>
        </w:trPr>
        <w:tc>
          <w:tcPr>
            <w:tcW w:w="3892" w:type="dxa"/>
            <w:shd w:val="clear" w:color="auto" w:fill="F2F2F2" w:themeFill="background1" w:themeFillShade="F2"/>
          </w:tcPr>
          <w:p w14:paraId="76677457" w14:textId="77777777" w:rsidR="00703F81" w:rsidRDefault="00703F81" w:rsidP="001D7D7C">
            <w:pPr>
              <w:pStyle w:val="NoStyle"/>
              <w:spacing w:before="240" w:after="240"/>
              <w:rPr>
                <w:b/>
                <w:sz w:val="28"/>
              </w:rPr>
            </w:pPr>
            <w:r w:rsidRPr="006155F1">
              <w:rPr>
                <w:b/>
                <w:sz w:val="28"/>
              </w:rPr>
              <w:t>Contents</w:t>
            </w:r>
          </w:p>
          <w:p w14:paraId="46905296" w14:textId="4E03605A" w:rsidR="00C96AF4" w:rsidRDefault="003D494A" w:rsidP="0096273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sz w:val="16"/>
              </w:rPr>
              <w:fldChar w:fldCharType="begin"/>
            </w:r>
            <w:r>
              <w:instrText xml:space="preserve"> TOC \o "3-3" \h \z \t "Heading 1,1,Heading 2,2,A</w:instrText>
            </w:r>
            <w:r w:rsidR="004B1AA0">
              <w:instrText>ppendix</w:instrText>
            </w:r>
            <w:r>
              <w:instrText xml:space="preserve"> Heading 1,5" </w:instrText>
            </w:r>
            <w:r>
              <w:rPr>
                <w:sz w:val="16"/>
              </w:rPr>
              <w:fldChar w:fldCharType="separate"/>
            </w:r>
            <w:hyperlink w:anchor="_Toc493847712" w:history="1">
              <w:r w:rsidR="00C96AF4" w:rsidRPr="00B538BD">
                <w:rPr>
                  <w:rStyle w:val="Hyperlink"/>
                </w:rPr>
                <w:t>1.</w:t>
              </w:r>
              <w:r w:rsidR="00C96AF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C96AF4" w:rsidRPr="00B538BD">
                <w:rPr>
                  <w:rStyle w:val="Hyperlink"/>
                </w:rPr>
                <w:t>Preface</w:t>
              </w:r>
              <w:r w:rsidR="00C96AF4">
                <w:rPr>
                  <w:webHidden/>
                </w:rPr>
                <w:tab/>
              </w:r>
              <w:r w:rsidR="00C96AF4">
                <w:rPr>
                  <w:webHidden/>
                </w:rPr>
                <w:fldChar w:fldCharType="begin"/>
              </w:r>
              <w:r w:rsidR="00C96AF4">
                <w:rPr>
                  <w:webHidden/>
                </w:rPr>
                <w:instrText xml:space="preserve"> PAGEREF _Toc493847712 \h </w:instrText>
              </w:r>
              <w:r w:rsidR="00C96AF4">
                <w:rPr>
                  <w:webHidden/>
                </w:rPr>
              </w:r>
              <w:r w:rsidR="00C96AF4">
                <w:rPr>
                  <w:webHidden/>
                </w:rPr>
                <w:fldChar w:fldCharType="separate"/>
              </w:r>
              <w:r w:rsidR="00AD79C5">
                <w:rPr>
                  <w:webHidden/>
                </w:rPr>
                <w:t>1</w:t>
              </w:r>
              <w:r w:rsidR="00C96AF4">
                <w:rPr>
                  <w:webHidden/>
                </w:rPr>
                <w:fldChar w:fldCharType="end"/>
              </w:r>
            </w:hyperlink>
          </w:p>
          <w:p w14:paraId="29BD1D35" w14:textId="5294F348" w:rsidR="00C96AF4" w:rsidRDefault="00800C97" w:rsidP="0096273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713" w:history="1">
              <w:r w:rsidR="00C96AF4" w:rsidRPr="00B538BD">
                <w:rPr>
                  <w:rStyle w:val="Hyperlink"/>
                </w:rPr>
                <w:t>2.</w:t>
              </w:r>
              <w:r w:rsidR="00C96AF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C96AF4" w:rsidRPr="00B538BD">
                <w:rPr>
                  <w:rStyle w:val="Hyperlink"/>
                </w:rPr>
                <w:t>Scope</w:t>
              </w:r>
              <w:r w:rsidR="00C96AF4">
                <w:rPr>
                  <w:webHidden/>
                </w:rPr>
                <w:tab/>
              </w:r>
              <w:r w:rsidR="00C96AF4">
                <w:rPr>
                  <w:webHidden/>
                </w:rPr>
                <w:fldChar w:fldCharType="begin"/>
              </w:r>
              <w:r w:rsidR="00C96AF4">
                <w:rPr>
                  <w:webHidden/>
                </w:rPr>
                <w:instrText xml:space="preserve"> PAGEREF _Toc493847713 \h </w:instrText>
              </w:r>
              <w:r w:rsidR="00C96AF4">
                <w:rPr>
                  <w:webHidden/>
                </w:rPr>
              </w:r>
              <w:r w:rsidR="00C96AF4">
                <w:rPr>
                  <w:webHidden/>
                </w:rPr>
                <w:fldChar w:fldCharType="separate"/>
              </w:r>
              <w:r w:rsidR="00AD79C5">
                <w:rPr>
                  <w:webHidden/>
                </w:rPr>
                <w:t>1</w:t>
              </w:r>
              <w:r w:rsidR="00C96AF4">
                <w:rPr>
                  <w:webHidden/>
                </w:rPr>
                <w:fldChar w:fldCharType="end"/>
              </w:r>
            </w:hyperlink>
          </w:p>
          <w:p w14:paraId="5716567D" w14:textId="27B18B22" w:rsidR="00C96AF4" w:rsidRDefault="00800C97" w:rsidP="0096273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714" w:history="1">
              <w:r w:rsidR="00C96AF4" w:rsidRPr="00B538BD">
                <w:rPr>
                  <w:rStyle w:val="Hyperlink"/>
                </w:rPr>
                <w:t>3.</w:t>
              </w:r>
              <w:r w:rsidR="00C96AF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C96AF4" w:rsidRPr="00B538BD">
                <w:rPr>
                  <w:rStyle w:val="Hyperlink"/>
                </w:rPr>
                <w:t>Safety Disclaimer</w:t>
              </w:r>
              <w:r w:rsidR="00C96AF4">
                <w:rPr>
                  <w:webHidden/>
                </w:rPr>
                <w:tab/>
              </w:r>
              <w:r w:rsidR="00C96AF4">
                <w:rPr>
                  <w:webHidden/>
                </w:rPr>
                <w:fldChar w:fldCharType="begin"/>
              </w:r>
              <w:r w:rsidR="00C96AF4">
                <w:rPr>
                  <w:webHidden/>
                </w:rPr>
                <w:instrText xml:space="preserve"> PAGEREF _Toc493847714 \h </w:instrText>
              </w:r>
              <w:r w:rsidR="00C96AF4">
                <w:rPr>
                  <w:webHidden/>
                </w:rPr>
              </w:r>
              <w:r w:rsidR="00C96AF4">
                <w:rPr>
                  <w:webHidden/>
                </w:rPr>
                <w:fldChar w:fldCharType="separate"/>
              </w:r>
              <w:r w:rsidR="00AD79C5">
                <w:rPr>
                  <w:webHidden/>
                </w:rPr>
                <w:t>1</w:t>
              </w:r>
              <w:r w:rsidR="00C96AF4">
                <w:rPr>
                  <w:webHidden/>
                </w:rPr>
                <w:fldChar w:fldCharType="end"/>
              </w:r>
            </w:hyperlink>
          </w:p>
          <w:p w14:paraId="0F00EA41" w14:textId="49A36187" w:rsidR="00C96AF4" w:rsidRDefault="00800C97" w:rsidP="0096273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715" w:history="1">
              <w:r w:rsidR="00C96AF4" w:rsidRPr="00B538BD">
                <w:rPr>
                  <w:rStyle w:val="Hyperlink"/>
                </w:rPr>
                <w:t>4.</w:t>
              </w:r>
              <w:r w:rsidR="00C96AF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C96AF4" w:rsidRPr="00B538BD">
                <w:rPr>
                  <w:rStyle w:val="Hyperlink"/>
                </w:rPr>
                <w:t>References</w:t>
              </w:r>
              <w:r w:rsidR="00C96AF4">
                <w:rPr>
                  <w:webHidden/>
                </w:rPr>
                <w:tab/>
              </w:r>
              <w:r w:rsidR="00C96AF4">
                <w:rPr>
                  <w:webHidden/>
                </w:rPr>
                <w:fldChar w:fldCharType="begin"/>
              </w:r>
              <w:r w:rsidR="00C96AF4">
                <w:rPr>
                  <w:webHidden/>
                </w:rPr>
                <w:instrText xml:space="preserve"> PAGEREF _Toc493847715 \h </w:instrText>
              </w:r>
              <w:r w:rsidR="00C96AF4">
                <w:rPr>
                  <w:webHidden/>
                </w:rPr>
              </w:r>
              <w:r w:rsidR="00C96AF4">
                <w:rPr>
                  <w:webHidden/>
                </w:rPr>
                <w:fldChar w:fldCharType="separate"/>
              </w:r>
              <w:r w:rsidR="00AD79C5">
                <w:rPr>
                  <w:webHidden/>
                </w:rPr>
                <w:t>2</w:t>
              </w:r>
              <w:r w:rsidR="00C96AF4">
                <w:rPr>
                  <w:webHidden/>
                </w:rPr>
                <w:fldChar w:fldCharType="end"/>
              </w:r>
            </w:hyperlink>
          </w:p>
          <w:p w14:paraId="31278838" w14:textId="264B0D37" w:rsidR="00C96AF4" w:rsidRDefault="00800C97" w:rsidP="0096273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716" w:history="1">
              <w:r w:rsidR="00C96AF4" w:rsidRPr="00B538BD">
                <w:rPr>
                  <w:rStyle w:val="Hyperlink"/>
                </w:rPr>
                <w:t>5.</w:t>
              </w:r>
              <w:r w:rsidR="00C96AF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C96AF4" w:rsidRPr="00B538BD">
                <w:rPr>
                  <w:rStyle w:val="Hyperlink"/>
                </w:rPr>
                <w:t>Equipment</w:t>
              </w:r>
              <w:r w:rsidR="00C96AF4">
                <w:rPr>
                  <w:webHidden/>
                </w:rPr>
                <w:tab/>
              </w:r>
              <w:r w:rsidR="00C96AF4">
                <w:rPr>
                  <w:webHidden/>
                </w:rPr>
                <w:fldChar w:fldCharType="begin"/>
              </w:r>
              <w:r w:rsidR="00C96AF4">
                <w:rPr>
                  <w:webHidden/>
                </w:rPr>
                <w:instrText xml:space="preserve"> PAGEREF _Toc493847716 \h </w:instrText>
              </w:r>
              <w:r w:rsidR="00C96AF4">
                <w:rPr>
                  <w:webHidden/>
                </w:rPr>
              </w:r>
              <w:r w:rsidR="00C96AF4">
                <w:rPr>
                  <w:webHidden/>
                </w:rPr>
                <w:fldChar w:fldCharType="separate"/>
              </w:r>
              <w:r w:rsidR="00AD79C5">
                <w:rPr>
                  <w:webHidden/>
                </w:rPr>
                <w:t>2</w:t>
              </w:r>
              <w:r w:rsidR="00C96AF4">
                <w:rPr>
                  <w:webHidden/>
                </w:rPr>
                <w:fldChar w:fldCharType="end"/>
              </w:r>
            </w:hyperlink>
          </w:p>
          <w:p w14:paraId="54A1A68E" w14:textId="2A3A722A" w:rsidR="00C96AF4" w:rsidRDefault="00800C97" w:rsidP="00962731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717" w:history="1">
              <w:r w:rsidR="00C96AF4" w:rsidRPr="00B538BD">
                <w:rPr>
                  <w:rStyle w:val="Hyperlink"/>
                </w:rPr>
                <w:t>5.1</w:t>
              </w:r>
              <w:r w:rsidR="00C96AF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C96AF4" w:rsidRPr="00B538BD">
                <w:rPr>
                  <w:rStyle w:val="Hyperlink"/>
                </w:rPr>
                <w:t>Test Fluid</w:t>
              </w:r>
              <w:r w:rsidR="00C96AF4">
                <w:rPr>
                  <w:webHidden/>
                </w:rPr>
                <w:tab/>
              </w:r>
              <w:r w:rsidR="00C96AF4">
                <w:rPr>
                  <w:webHidden/>
                </w:rPr>
                <w:fldChar w:fldCharType="begin"/>
              </w:r>
              <w:r w:rsidR="00C96AF4">
                <w:rPr>
                  <w:webHidden/>
                </w:rPr>
                <w:instrText xml:space="preserve"> PAGEREF _Toc493847717 \h </w:instrText>
              </w:r>
              <w:r w:rsidR="00C96AF4">
                <w:rPr>
                  <w:webHidden/>
                </w:rPr>
              </w:r>
              <w:r w:rsidR="00C96AF4">
                <w:rPr>
                  <w:webHidden/>
                </w:rPr>
                <w:fldChar w:fldCharType="separate"/>
              </w:r>
              <w:r w:rsidR="00AD79C5">
                <w:rPr>
                  <w:webHidden/>
                </w:rPr>
                <w:t>2</w:t>
              </w:r>
              <w:r w:rsidR="00C96AF4">
                <w:rPr>
                  <w:webHidden/>
                </w:rPr>
                <w:fldChar w:fldCharType="end"/>
              </w:r>
            </w:hyperlink>
          </w:p>
          <w:p w14:paraId="587F8A19" w14:textId="3037BF7A" w:rsidR="00C96AF4" w:rsidRDefault="00800C97" w:rsidP="00962731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718" w:history="1">
              <w:r w:rsidR="00C96AF4" w:rsidRPr="00B538BD">
                <w:rPr>
                  <w:rStyle w:val="Hyperlink"/>
                </w:rPr>
                <w:t>5.2</w:t>
              </w:r>
              <w:r w:rsidR="00C96AF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C96AF4" w:rsidRPr="00B538BD">
                <w:rPr>
                  <w:rStyle w:val="Hyperlink"/>
                </w:rPr>
                <w:t>Collection Device</w:t>
              </w:r>
              <w:r w:rsidR="00C96AF4">
                <w:rPr>
                  <w:webHidden/>
                </w:rPr>
                <w:tab/>
              </w:r>
              <w:r w:rsidR="00C96AF4">
                <w:rPr>
                  <w:webHidden/>
                </w:rPr>
                <w:fldChar w:fldCharType="begin"/>
              </w:r>
              <w:r w:rsidR="00C96AF4">
                <w:rPr>
                  <w:webHidden/>
                </w:rPr>
                <w:instrText xml:space="preserve"> PAGEREF _Toc493847718 \h </w:instrText>
              </w:r>
              <w:r w:rsidR="00C96AF4">
                <w:rPr>
                  <w:webHidden/>
                </w:rPr>
              </w:r>
              <w:r w:rsidR="00C96AF4">
                <w:rPr>
                  <w:webHidden/>
                </w:rPr>
                <w:fldChar w:fldCharType="separate"/>
              </w:r>
              <w:r w:rsidR="00AD79C5">
                <w:rPr>
                  <w:webHidden/>
                </w:rPr>
                <w:t>2</w:t>
              </w:r>
              <w:r w:rsidR="00C96AF4">
                <w:rPr>
                  <w:webHidden/>
                </w:rPr>
                <w:fldChar w:fldCharType="end"/>
              </w:r>
            </w:hyperlink>
          </w:p>
          <w:p w14:paraId="2FE1CC3B" w14:textId="71CB88F1" w:rsidR="00C96AF4" w:rsidRDefault="00800C97" w:rsidP="00962731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719" w:history="1">
              <w:r w:rsidR="00C96AF4" w:rsidRPr="00B538BD">
                <w:rPr>
                  <w:rStyle w:val="Hyperlink"/>
                </w:rPr>
                <w:t>5.3</w:t>
              </w:r>
              <w:r w:rsidR="00C96AF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C96AF4" w:rsidRPr="00B538BD">
                <w:rPr>
                  <w:rStyle w:val="Hyperlink"/>
                </w:rPr>
                <w:t>Test Area</w:t>
              </w:r>
              <w:r w:rsidR="00C96AF4">
                <w:rPr>
                  <w:webHidden/>
                </w:rPr>
                <w:tab/>
              </w:r>
              <w:r w:rsidR="00C96AF4">
                <w:rPr>
                  <w:webHidden/>
                </w:rPr>
                <w:fldChar w:fldCharType="begin"/>
              </w:r>
              <w:r w:rsidR="00C96AF4">
                <w:rPr>
                  <w:webHidden/>
                </w:rPr>
                <w:instrText xml:space="preserve"> PAGEREF _Toc493847719 \h </w:instrText>
              </w:r>
              <w:r w:rsidR="00C96AF4">
                <w:rPr>
                  <w:webHidden/>
                </w:rPr>
              </w:r>
              <w:r w:rsidR="00C96AF4">
                <w:rPr>
                  <w:webHidden/>
                </w:rPr>
                <w:fldChar w:fldCharType="separate"/>
              </w:r>
              <w:r w:rsidR="00AD79C5">
                <w:rPr>
                  <w:webHidden/>
                </w:rPr>
                <w:t>2</w:t>
              </w:r>
              <w:r w:rsidR="00C96AF4">
                <w:rPr>
                  <w:webHidden/>
                </w:rPr>
                <w:fldChar w:fldCharType="end"/>
              </w:r>
            </w:hyperlink>
          </w:p>
          <w:p w14:paraId="0464C389" w14:textId="0922FABA" w:rsidR="00C96AF4" w:rsidRDefault="00800C97" w:rsidP="00962731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720" w:history="1">
              <w:r w:rsidR="00C96AF4" w:rsidRPr="00B538BD">
                <w:rPr>
                  <w:rStyle w:val="Hyperlink"/>
                </w:rPr>
                <w:t>5.4</w:t>
              </w:r>
              <w:r w:rsidR="00C96AF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C96AF4" w:rsidRPr="00B538BD">
                <w:rPr>
                  <w:rStyle w:val="Hyperlink"/>
                </w:rPr>
                <w:t>Weighing Device</w:t>
              </w:r>
              <w:r w:rsidR="00C96AF4">
                <w:rPr>
                  <w:webHidden/>
                </w:rPr>
                <w:tab/>
              </w:r>
              <w:r w:rsidR="00C96AF4">
                <w:rPr>
                  <w:webHidden/>
                </w:rPr>
                <w:fldChar w:fldCharType="begin"/>
              </w:r>
              <w:r w:rsidR="00C96AF4">
                <w:rPr>
                  <w:webHidden/>
                </w:rPr>
                <w:instrText xml:space="preserve"> PAGEREF _Toc493847720 \h </w:instrText>
              </w:r>
              <w:r w:rsidR="00C96AF4">
                <w:rPr>
                  <w:webHidden/>
                </w:rPr>
              </w:r>
              <w:r w:rsidR="00C96AF4">
                <w:rPr>
                  <w:webHidden/>
                </w:rPr>
                <w:fldChar w:fldCharType="separate"/>
              </w:r>
              <w:r w:rsidR="00AD79C5">
                <w:rPr>
                  <w:webHidden/>
                </w:rPr>
                <w:t>2</w:t>
              </w:r>
              <w:r w:rsidR="00C96AF4">
                <w:rPr>
                  <w:webHidden/>
                </w:rPr>
                <w:fldChar w:fldCharType="end"/>
              </w:r>
            </w:hyperlink>
          </w:p>
          <w:p w14:paraId="28AE18EA" w14:textId="06A55FE4" w:rsidR="00C96AF4" w:rsidRDefault="00800C97" w:rsidP="0096273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721" w:history="1">
              <w:r w:rsidR="00C96AF4" w:rsidRPr="00B538BD">
                <w:rPr>
                  <w:rStyle w:val="Hyperlink"/>
                </w:rPr>
                <w:t>6.</w:t>
              </w:r>
              <w:r w:rsidR="00C96AF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C96AF4" w:rsidRPr="00B538BD">
                <w:rPr>
                  <w:rStyle w:val="Hyperlink"/>
                </w:rPr>
                <w:t>Procedure</w:t>
              </w:r>
              <w:r w:rsidR="00C96AF4">
                <w:rPr>
                  <w:webHidden/>
                </w:rPr>
                <w:tab/>
              </w:r>
              <w:r w:rsidR="00C96AF4">
                <w:rPr>
                  <w:webHidden/>
                </w:rPr>
                <w:fldChar w:fldCharType="begin"/>
              </w:r>
              <w:r w:rsidR="00C96AF4">
                <w:rPr>
                  <w:webHidden/>
                </w:rPr>
                <w:instrText xml:space="preserve"> PAGEREF _Toc493847721 \h </w:instrText>
              </w:r>
              <w:r w:rsidR="00C96AF4">
                <w:rPr>
                  <w:webHidden/>
                </w:rPr>
              </w:r>
              <w:r w:rsidR="00C96AF4">
                <w:rPr>
                  <w:webHidden/>
                </w:rPr>
                <w:fldChar w:fldCharType="separate"/>
              </w:r>
              <w:r w:rsidR="00AD79C5">
                <w:rPr>
                  <w:webHidden/>
                </w:rPr>
                <w:t>2</w:t>
              </w:r>
              <w:r w:rsidR="00C96AF4">
                <w:rPr>
                  <w:webHidden/>
                </w:rPr>
                <w:fldChar w:fldCharType="end"/>
              </w:r>
            </w:hyperlink>
          </w:p>
          <w:p w14:paraId="39FEA10D" w14:textId="2046735E" w:rsidR="00C96AF4" w:rsidRDefault="00800C97" w:rsidP="0096273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722" w:history="1">
              <w:r w:rsidR="00C96AF4" w:rsidRPr="00B538BD">
                <w:rPr>
                  <w:rStyle w:val="Hyperlink"/>
                </w:rPr>
                <w:t>7.</w:t>
              </w:r>
              <w:r w:rsidR="00C96AF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C96AF4" w:rsidRPr="00B538BD">
                <w:rPr>
                  <w:rStyle w:val="Hyperlink"/>
                </w:rPr>
                <w:t>Acceptance Criteria</w:t>
              </w:r>
              <w:r w:rsidR="00C96AF4">
                <w:rPr>
                  <w:webHidden/>
                </w:rPr>
                <w:tab/>
              </w:r>
              <w:r w:rsidR="00C96AF4">
                <w:rPr>
                  <w:webHidden/>
                </w:rPr>
                <w:fldChar w:fldCharType="begin"/>
              </w:r>
              <w:r w:rsidR="00C96AF4">
                <w:rPr>
                  <w:webHidden/>
                </w:rPr>
                <w:instrText xml:space="preserve"> PAGEREF _Toc493847722 \h </w:instrText>
              </w:r>
              <w:r w:rsidR="00C96AF4">
                <w:rPr>
                  <w:webHidden/>
                </w:rPr>
              </w:r>
              <w:r w:rsidR="00C96AF4">
                <w:rPr>
                  <w:webHidden/>
                </w:rPr>
                <w:fldChar w:fldCharType="separate"/>
              </w:r>
              <w:r w:rsidR="00AD79C5">
                <w:rPr>
                  <w:webHidden/>
                </w:rPr>
                <w:t>3</w:t>
              </w:r>
              <w:r w:rsidR="00C96AF4">
                <w:rPr>
                  <w:webHidden/>
                </w:rPr>
                <w:fldChar w:fldCharType="end"/>
              </w:r>
            </w:hyperlink>
          </w:p>
          <w:p w14:paraId="7875339B" w14:textId="2D8B72D0" w:rsidR="00C96AF4" w:rsidRDefault="00800C97" w:rsidP="00962731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7723" w:history="1">
              <w:r w:rsidR="00C96AF4" w:rsidRPr="00B538BD">
                <w:rPr>
                  <w:rStyle w:val="Hyperlink"/>
                </w:rPr>
                <w:t>8.</w:t>
              </w:r>
              <w:r w:rsidR="00C96AF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C96AF4" w:rsidRPr="00B538BD">
                <w:rPr>
                  <w:rStyle w:val="Hyperlink"/>
                </w:rPr>
                <w:t>Reporting</w:t>
              </w:r>
              <w:r w:rsidR="00C96AF4">
                <w:rPr>
                  <w:webHidden/>
                </w:rPr>
                <w:tab/>
              </w:r>
              <w:r w:rsidR="00C96AF4">
                <w:rPr>
                  <w:webHidden/>
                </w:rPr>
                <w:fldChar w:fldCharType="begin"/>
              </w:r>
              <w:r w:rsidR="00C96AF4">
                <w:rPr>
                  <w:webHidden/>
                </w:rPr>
                <w:instrText xml:space="preserve"> PAGEREF _Toc493847723 \h </w:instrText>
              </w:r>
              <w:r w:rsidR="00C96AF4">
                <w:rPr>
                  <w:webHidden/>
                </w:rPr>
              </w:r>
              <w:r w:rsidR="00C96AF4">
                <w:rPr>
                  <w:webHidden/>
                </w:rPr>
                <w:fldChar w:fldCharType="separate"/>
              </w:r>
              <w:r w:rsidR="00AD79C5">
                <w:rPr>
                  <w:webHidden/>
                </w:rPr>
                <w:t>3</w:t>
              </w:r>
              <w:r w:rsidR="00C96AF4">
                <w:rPr>
                  <w:webHidden/>
                </w:rPr>
                <w:fldChar w:fldCharType="end"/>
              </w:r>
            </w:hyperlink>
          </w:p>
          <w:p w14:paraId="7598EB36" w14:textId="6B15C623" w:rsidR="00703F81" w:rsidRPr="00E547A5" w:rsidRDefault="003D494A" w:rsidP="001D7D7C">
            <w:pPr>
              <w:pStyle w:val="NoStyle"/>
              <w:spacing w:line="240" w:lineRule="auto"/>
              <w:rPr>
                <w:sz w:val="8"/>
              </w:rPr>
            </w:pPr>
            <w:r>
              <w:fldChar w:fldCharType="end"/>
            </w:r>
          </w:p>
        </w:tc>
      </w:tr>
    </w:tbl>
    <w:p w14:paraId="1FAA4C40" w14:textId="77777777" w:rsidR="00303276" w:rsidRDefault="00303276" w:rsidP="00303276">
      <w:pPr>
        <w:pStyle w:val="Heading1"/>
      </w:pPr>
      <w:bookmarkStart w:id="0" w:name="_Toc463963575"/>
      <w:bookmarkStart w:id="1" w:name="_Toc493847712"/>
      <w:bookmarkStart w:id="2" w:name="_Toc419709962"/>
      <w:bookmarkStart w:id="3" w:name="_Toc419710741"/>
      <w:bookmarkStart w:id="4" w:name="_Toc417301712"/>
      <w:bookmarkStart w:id="5" w:name="_Toc417301865"/>
      <w:bookmarkStart w:id="6" w:name="_Toc417301902"/>
      <w:bookmarkStart w:id="7" w:name="_Toc417301993"/>
      <w:bookmarkStart w:id="8" w:name="_Toc417302005"/>
      <w:bookmarkStart w:id="9" w:name="_Toc417302478"/>
      <w:bookmarkStart w:id="10" w:name="_Toc417302511"/>
      <w:bookmarkStart w:id="11" w:name="_Toc417302527"/>
      <w:bookmarkStart w:id="12" w:name="_Toc417302540"/>
      <w:bookmarkStart w:id="13" w:name="_Toc417302553"/>
      <w:bookmarkStart w:id="14" w:name="_Toc417302566"/>
      <w:bookmarkStart w:id="15" w:name="_Toc419709963"/>
      <w:bookmarkStart w:id="16" w:name="_Toc419710742"/>
      <w:bookmarkStart w:id="17" w:name="_Ref241385664"/>
      <w:bookmarkStart w:id="18" w:name="_Ref241385686"/>
      <w:bookmarkStart w:id="19" w:name="_Ref241385716"/>
      <w:bookmarkStart w:id="20" w:name="_Ref241385742"/>
      <w:bookmarkStart w:id="21" w:name="_Ref241385869"/>
      <w:bookmarkStart w:id="22" w:name="_Ref241385905"/>
      <w:bookmarkStart w:id="23" w:name="_Toc261610811"/>
      <w:r>
        <w:t>Preface</w:t>
      </w:r>
      <w:bookmarkEnd w:id="0"/>
      <w:bookmarkEnd w:id="1"/>
    </w:p>
    <w:p w14:paraId="633BF03D" w14:textId="77777777" w:rsidR="00303276" w:rsidRDefault="00303276" w:rsidP="00303276">
      <w:pPr>
        <w:pStyle w:val="Paragraph"/>
      </w:pPr>
      <w:r w:rsidRPr="006B6F7A">
        <w:t>This test method was prepared by the Bituminous Surfacings Working Group (BSWG) working on behalf of the Austroads Pavements Task Force (PTF).</w:t>
      </w:r>
    </w:p>
    <w:p w14:paraId="0D7C4ED2" w14:textId="75AA7D74" w:rsidR="00303276" w:rsidRDefault="00303276" w:rsidP="00303276">
      <w:pPr>
        <w:pStyle w:val="Paragraph"/>
      </w:pPr>
      <w:r>
        <w:t xml:space="preserve">Representatives of Austroads, </w:t>
      </w:r>
      <w:r w:rsidR="00B239CF">
        <w:t>the Australian Road Research Board (ARRB)</w:t>
      </w:r>
      <w:r>
        <w:t xml:space="preserve">, </w:t>
      </w:r>
      <w:r w:rsidR="000B16C2">
        <w:t xml:space="preserve">the </w:t>
      </w:r>
      <w:r>
        <w:t xml:space="preserve">National Association of Testing Authorities (NATA) and the Australian Asphalt Pavement Association (AAPA) have been involved in the development, review and update of </w:t>
      </w:r>
      <w:r w:rsidR="000B16C2">
        <w:t>this test method</w:t>
      </w:r>
      <w:r w:rsidR="00F60D5B">
        <w:t xml:space="preserve">. </w:t>
      </w:r>
    </w:p>
    <w:p w14:paraId="74E88F06" w14:textId="209BB7D8" w:rsidR="00303276" w:rsidRDefault="00303276" w:rsidP="00303276">
      <w:pPr>
        <w:pStyle w:val="Heading1"/>
      </w:pPr>
      <w:bookmarkStart w:id="24" w:name="_Toc463963576"/>
      <w:bookmarkStart w:id="25" w:name="_Toc493847713"/>
      <w:r>
        <w:t>Scope</w:t>
      </w:r>
      <w:bookmarkEnd w:id="2"/>
      <w:bookmarkEnd w:id="3"/>
      <w:bookmarkEnd w:id="24"/>
      <w:bookmarkEnd w:id="25"/>
    </w:p>
    <w:p w14:paraId="18C3D6FD" w14:textId="4C3872C4" w:rsidR="00303276" w:rsidRPr="00177F3F" w:rsidRDefault="00303276" w:rsidP="00303276">
      <w:pPr>
        <w:pStyle w:val="Paragraph"/>
        <w:rPr>
          <w:i/>
        </w:rPr>
      </w:pPr>
      <w:r>
        <w:t xml:space="preserve">This test method is for </w:t>
      </w:r>
      <w:r w:rsidRPr="009F180D">
        <w:t>bitumen sprayer</w:t>
      </w:r>
      <w:r>
        <w:t>s</w:t>
      </w:r>
      <w:r w:rsidRPr="009F180D">
        <w:t xml:space="preserve"> as specified in </w:t>
      </w:r>
      <w:r w:rsidRPr="00B239CF">
        <w:t>AGPT/T530</w:t>
      </w:r>
      <w:r w:rsidRPr="00177F3F">
        <w:rPr>
          <w:i/>
        </w:rPr>
        <w:t xml:space="preserve"> Calibration of bitumen sprayers</w:t>
      </w:r>
      <w:r w:rsidR="00800C97">
        <w:rPr>
          <w:i/>
        </w:rPr>
        <w:t>:</w:t>
      </w:r>
      <w:r w:rsidRPr="00177F3F">
        <w:rPr>
          <w:i/>
        </w:rPr>
        <w:t xml:space="preserve"> </w:t>
      </w:r>
      <w:r w:rsidR="000B16C2">
        <w:rPr>
          <w:i/>
        </w:rPr>
        <w:t>g</w:t>
      </w:r>
      <w:r w:rsidRPr="00177F3F">
        <w:rPr>
          <w:i/>
        </w:rPr>
        <w:t>eneral introduction and list of methods.</w:t>
      </w:r>
    </w:p>
    <w:p w14:paraId="2C1B5A7D" w14:textId="289BB072" w:rsidR="00303276" w:rsidRDefault="00303276" w:rsidP="00303276">
      <w:pPr>
        <w:pStyle w:val="Paragraph"/>
      </w:pPr>
      <w:r>
        <w:t>It</w:t>
      </w:r>
      <w:r w:rsidRPr="000B056B">
        <w:t xml:space="preserve"> sets out the procedures for determining the transverse distribution of bitumen sprayers, and is based on the approach </w:t>
      </w:r>
      <w:r>
        <w:t xml:space="preserve">of </w:t>
      </w:r>
      <w:r w:rsidRPr="000B056B">
        <w:t xml:space="preserve">using </w:t>
      </w:r>
      <w:r w:rsidR="00C95507">
        <w:t>the field mat capture system.</w:t>
      </w:r>
    </w:p>
    <w:p w14:paraId="306B3831" w14:textId="77CCDD01" w:rsidR="00C95507" w:rsidRDefault="00C95507" w:rsidP="00303276">
      <w:pPr>
        <w:pStyle w:val="Paragraph"/>
      </w:pPr>
      <w:r>
        <w:t xml:space="preserve">This test method is used to test and calibrate a bitumen sprayer </w:t>
      </w:r>
      <w:r w:rsidR="003B63F6">
        <w:t>and can</w:t>
      </w:r>
      <w:r>
        <w:t xml:space="preserve"> be used to conduct a field audit of a calibrated and certified bitumen sprayer.</w:t>
      </w:r>
    </w:p>
    <w:p w14:paraId="7CCF2538" w14:textId="77777777" w:rsidR="001733BC" w:rsidRDefault="001733BC" w:rsidP="001733BC">
      <w:pPr>
        <w:pStyle w:val="Heading1"/>
      </w:pPr>
      <w:bookmarkStart w:id="26" w:name="_Toc493577595"/>
      <w:bookmarkStart w:id="27" w:name="_Toc493847714"/>
      <w:r>
        <w:t>Safety Disclaimer</w:t>
      </w:r>
      <w:bookmarkEnd w:id="26"/>
      <w:bookmarkEnd w:id="27"/>
    </w:p>
    <w:p w14:paraId="31D3DADE" w14:textId="592016FA" w:rsidR="001733BC" w:rsidRPr="00717CBC" w:rsidRDefault="001733BC" w:rsidP="001733BC">
      <w:pPr>
        <w:pStyle w:val="Paragraph"/>
      </w:pPr>
      <w:r>
        <w:rPr>
          <w:b/>
          <w:bCs/>
        </w:rPr>
        <w:t xml:space="preserve">Warning: </w:t>
      </w:r>
      <w:r>
        <w:t>The use of this Austroads test method may involve hazardous materials, operations and equipment.</w:t>
      </w:r>
      <w:r w:rsidR="00C96AF4">
        <w:t xml:space="preserve"> </w:t>
      </w:r>
      <w:r>
        <w:t xml:space="preserve"> This Austroads test method does not purport to address the safety requirements associated with its use. </w:t>
      </w:r>
      <w:r w:rsidR="00C96AF4">
        <w:t xml:space="preserve"> </w:t>
      </w:r>
      <w:r>
        <w:t>It is the responsibility of the user of this Austroads test method to establish appropriate work health and safety practices and determine the applicability of regulatory limitations prior to use.</w:t>
      </w:r>
    </w:p>
    <w:p w14:paraId="61209A19" w14:textId="77777777" w:rsidR="005C0049" w:rsidRDefault="007003A4" w:rsidP="00F60D5B">
      <w:pPr>
        <w:pStyle w:val="Heading1"/>
        <w:pageBreakBefore/>
      </w:pPr>
      <w:bookmarkStart w:id="28" w:name="_Toc493847715"/>
      <w:r>
        <w:lastRenderedPageBreak/>
        <w:t>References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28"/>
    </w:p>
    <w:bookmarkEnd w:id="17"/>
    <w:bookmarkEnd w:id="18"/>
    <w:bookmarkEnd w:id="19"/>
    <w:bookmarkEnd w:id="20"/>
    <w:bookmarkEnd w:id="21"/>
    <w:bookmarkEnd w:id="22"/>
    <w:bookmarkEnd w:id="23"/>
    <w:p w14:paraId="3AC4A718" w14:textId="77777777" w:rsidR="003507B5" w:rsidRDefault="007003A4" w:rsidP="00F60D5B">
      <w:pPr>
        <w:pStyle w:val="Para66ptspaceafter"/>
      </w:pPr>
      <w:r>
        <w:t>The following documents are referred to in this method: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968"/>
        <w:gridCol w:w="7671"/>
      </w:tblGrid>
      <w:tr w:rsidR="00303276" w14:paraId="71261E72" w14:textId="77777777" w:rsidTr="0060299F">
        <w:trPr>
          <w:cantSplit/>
        </w:trPr>
        <w:tc>
          <w:tcPr>
            <w:tcW w:w="1021" w:type="pct"/>
            <w:shd w:val="clear" w:color="auto" w:fill="auto"/>
            <w:vAlign w:val="center"/>
          </w:tcPr>
          <w:p w14:paraId="254B20C8" w14:textId="77777777" w:rsidR="00303276" w:rsidRPr="002F583E" w:rsidRDefault="00303276" w:rsidP="00303276">
            <w:pPr>
              <w:pStyle w:val="Paragraph"/>
              <w:rPr>
                <w:b/>
              </w:rPr>
            </w:pPr>
            <w:r w:rsidRPr="002F583E">
              <w:rPr>
                <w:b/>
              </w:rPr>
              <w:t>Austroads</w:t>
            </w:r>
          </w:p>
        </w:tc>
        <w:tc>
          <w:tcPr>
            <w:tcW w:w="3979" w:type="pct"/>
            <w:shd w:val="clear" w:color="auto" w:fill="auto"/>
            <w:vAlign w:val="center"/>
          </w:tcPr>
          <w:p w14:paraId="4E35630F" w14:textId="77777777" w:rsidR="00303276" w:rsidRDefault="00303276" w:rsidP="00303276">
            <w:pPr>
              <w:pStyle w:val="Paragraph"/>
            </w:pPr>
          </w:p>
        </w:tc>
      </w:tr>
      <w:tr w:rsidR="004F7763" w14:paraId="1CFD733E" w14:textId="77777777" w:rsidTr="002164A8">
        <w:trPr>
          <w:cantSplit/>
        </w:trPr>
        <w:tc>
          <w:tcPr>
            <w:tcW w:w="1021" w:type="pct"/>
            <w:shd w:val="clear" w:color="auto" w:fill="auto"/>
          </w:tcPr>
          <w:p w14:paraId="5E6B001C" w14:textId="5C98EA1B" w:rsidR="004F7763" w:rsidRDefault="004F7763" w:rsidP="000B16C2">
            <w:pPr>
              <w:pStyle w:val="Paragraph"/>
            </w:pPr>
            <w:r>
              <w:t>AGPT/T530:</w:t>
            </w:r>
          </w:p>
        </w:tc>
        <w:tc>
          <w:tcPr>
            <w:tcW w:w="3979" w:type="pct"/>
            <w:shd w:val="clear" w:color="auto" w:fill="auto"/>
          </w:tcPr>
          <w:p w14:paraId="49F02663" w14:textId="7737D26A" w:rsidR="004F7763" w:rsidRDefault="004F7763" w:rsidP="00227CF3">
            <w:pPr>
              <w:pStyle w:val="Paragraph"/>
            </w:pPr>
            <w:r w:rsidRPr="004D6AC3">
              <w:rPr>
                <w:i/>
              </w:rPr>
              <w:t>Calibration of bitumen sprayers</w:t>
            </w:r>
            <w:r w:rsidR="00800C97">
              <w:rPr>
                <w:i/>
              </w:rPr>
              <w:t>:</w:t>
            </w:r>
            <w:bookmarkStart w:id="29" w:name="_GoBack"/>
            <w:bookmarkEnd w:id="29"/>
            <w:r w:rsidR="00C96AF4">
              <w:rPr>
                <w:i/>
              </w:rPr>
              <w:t xml:space="preserve"> </w:t>
            </w:r>
            <w:r w:rsidRPr="004D6AC3">
              <w:rPr>
                <w:i/>
              </w:rPr>
              <w:t>general introduction and list of methods</w:t>
            </w:r>
            <w:r>
              <w:t xml:space="preserve">. </w:t>
            </w:r>
          </w:p>
        </w:tc>
      </w:tr>
    </w:tbl>
    <w:p w14:paraId="130F46DA" w14:textId="77777777" w:rsidR="0080586D" w:rsidRDefault="0080586D" w:rsidP="001D7D7C">
      <w:pPr>
        <w:pStyle w:val="Heading1"/>
      </w:pPr>
      <w:bookmarkStart w:id="30" w:name="_Toc419709965"/>
      <w:bookmarkStart w:id="31" w:name="_Toc419710744"/>
      <w:bookmarkStart w:id="32" w:name="_Toc493847716"/>
      <w:r>
        <w:t>Equipment</w:t>
      </w:r>
      <w:bookmarkEnd w:id="30"/>
      <w:bookmarkEnd w:id="31"/>
      <w:bookmarkEnd w:id="32"/>
    </w:p>
    <w:p w14:paraId="4C1DDB0F" w14:textId="77777777" w:rsidR="000C4C7D" w:rsidRPr="004437C0" w:rsidRDefault="000C4C7D" w:rsidP="000C4C7D">
      <w:pPr>
        <w:pStyle w:val="Heading2"/>
        <w:tabs>
          <w:tab w:val="clear" w:pos="709"/>
          <w:tab w:val="num" w:pos="851"/>
        </w:tabs>
        <w:spacing w:before="120" w:after="120"/>
        <w:ind w:left="851" w:hanging="851"/>
      </w:pPr>
      <w:bookmarkStart w:id="33" w:name="_Toc493847717"/>
      <w:bookmarkStart w:id="34" w:name="_Toc419709966"/>
      <w:bookmarkStart w:id="35" w:name="_Toc419710745"/>
      <w:r>
        <w:t>Test</w:t>
      </w:r>
      <w:r w:rsidRPr="004437C0">
        <w:t xml:space="preserve"> Fluid</w:t>
      </w:r>
      <w:bookmarkEnd w:id="33"/>
    </w:p>
    <w:p w14:paraId="30699B54" w14:textId="215C9931" w:rsidR="000C4C7D" w:rsidRPr="004437C0" w:rsidRDefault="000C4C7D" w:rsidP="000C4C7D">
      <w:pPr>
        <w:pStyle w:val="Paragraph"/>
      </w:pPr>
      <w:r>
        <w:t>T</w:t>
      </w:r>
      <w:r w:rsidRPr="004437C0">
        <w:t xml:space="preserve">he </w:t>
      </w:r>
      <w:r>
        <w:t>test</w:t>
      </w:r>
      <w:r w:rsidRPr="004437C0">
        <w:t xml:space="preserve"> fluid is bitumen</w:t>
      </w:r>
      <w:r>
        <w:t xml:space="preserve"> at normal spraying temperature</w:t>
      </w:r>
      <w:r w:rsidR="00C96AF4">
        <w:t>.</w:t>
      </w:r>
    </w:p>
    <w:p w14:paraId="5E78A6ED" w14:textId="77777777" w:rsidR="000C4C7D" w:rsidRPr="004437C0" w:rsidRDefault="000C4C7D" w:rsidP="000C4C7D">
      <w:pPr>
        <w:pStyle w:val="Heading2"/>
        <w:tabs>
          <w:tab w:val="clear" w:pos="709"/>
          <w:tab w:val="num" w:pos="851"/>
        </w:tabs>
        <w:spacing w:before="120" w:after="120"/>
        <w:ind w:left="851" w:hanging="851"/>
      </w:pPr>
      <w:bookmarkStart w:id="36" w:name="_Toc493847718"/>
      <w:r w:rsidRPr="004437C0">
        <w:t>Collection Device</w:t>
      </w:r>
      <w:bookmarkEnd w:id="36"/>
    </w:p>
    <w:p w14:paraId="55A8C1E4" w14:textId="403744EA" w:rsidR="000C4C7D" w:rsidRPr="00F77470" w:rsidRDefault="000C4C7D" w:rsidP="000C4C7D">
      <w:pPr>
        <w:pStyle w:val="Paragraph"/>
        <w:rPr>
          <w:i/>
        </w:rPr>
      </w:pPr>
      <w:r w:rsidRPr="004437C0">
        <w:t xml:space="preserve">Use a </w:t>
      </w:r>
      <w:r w:rsidR="00192E31">
        <w:t xml:space="preserve">test </w:t>
      </w:r>
      <w:r w:rsidRPr="004437C0">
        <w:t xml:space="preserve">mat as specified in </w:t>
      </w:r>
      <w:r w:rsidRPr="000C4C7D">
        <w:t>AGPT/T530</w:t>
      </w:r>
      <w:r>
        <w:rPr>
          <w:i/>
        </w:rPr>
        <w:t>.</w:t>
      </w:r>
    </w:p>
    <w:p w14:paraId="462321F8" w14:textId="77777777" w:rsidR="000C4C7D" w:rsidRPr="004437C0" w:rsidRDefault="000C4C7D" w:rsidP="000C4C7D">
      <w:pPr>
        <w:pStyle w:val="Heading2"/>
        <w:tabs>
          <w:tab w:val="clear" w:pos="709"/>
          <w:tab w:val="num" w:pos="851"/>
        </w:tabs>
        <w:spacing w:before="120" w:after="120"/>
        <w:ind w:left="851" w:hanging="851"/>
      </w:pPr>
      <w:bookmarkStart w:id="37" w:name="_Toc493847719"/>
      <w:r w:rsidRPr="004437C0">
        <w:t xml:space="preserve">Test </w:t>
      </w:r>
      <w:r>
        <w:t>Area</w:t>
      </w:r>
      <w:bookmarkEnd w:id="37"/>
    </w:p>
    <w:p w14:paraId="4CDAEE46" w14:textId="24BB26A7" w:rsidR="000C4C7D" w:rsidRPr="004437C0" w:rsidRDefault="000C4C7D" w:rsidP="000C4C7D">
      <w:pPr>
        <w:pStyle w:val="Paragraph"/>
      </w:pPr>
      <w:r w:rsidRPr="004437C0">
        <w:t>The test may be undertaken on any smooth level area</w:t>
      </w:r>
      <w:r>
        <w:t>.</w:t>
      </w:r>
      <w:r w:rsidRPr="004437C0">
        <w:t xml:space="preserve"> </w:t>
      </w:r>
      <w:r w:rsidR="00C96AF4">
        <w:t xml:space="preserve"> </w:t>
      </w:r>
      <w:r w:rsidRPr="004437C0">
        <w:t xml:space="preserve">The mat is placed across the test area at right angles to the direction of </w:t>
      </w:r>
      <w:r w:rsidR="000B16C2">
        <w:t xml:space="preserve">sprayer </w:t>
      </w:r>
      <w:r w:rsidRPr="004437C0">
        <w:t>travel</w:t>
      </w:r>
      <w:r w:rsidR="000B16C2">
        <w:t xml:space="preserve">. </w:t>
      </w:r>
      <w:r w:rsidR="00C96AF4">
        <w:t xml:space="preserve"> </w:t>
      </w:r>
      <w:r w:rsidR="000B16C2">
        <w:t>T</w:t>
      </w:r>
      <w:r w:rsidRPr="004437C0">
        <w:t xml:space="preserve">he outer edges </w:t>
      </w:r>
      <w:r w:rsidR="000B16C2">
        <w:t xml:space="preserve">of the mat are </w:t>
      </w:r>
      <w:r w:rsidRPr="004437C0">
        <w:t>securely kept in place to prevent irregularities caused by the sprayed binder, truck cooling fan or exhaust, etc.</w:t>
      </w:r>
    </w:p>
    <w:p w14:paraId="05F3E2B4" w14:textId="431A30B3" w:rsidR="000C4C7D" w:rsidRPr="004437C0" w:rsidRDefault="000C4C7D" w:rsidP="000C4C7D">
      <w:pPr>
        <w:pStyle w:val="Paragraph"/>
      </w:pPr>
      <w:r w:rsidRPr="004437C0">
        <w:t xml:space="preserve">The approach to the test mat must be swept clean to prevent any loose material being transferred to the </w:t>
      </w:r>
      <w:r w:rsidR="000B16C2">
        <w:t>mat</w:t>
      </w:r>
      <w:r w:rsidRPr="004437C0">
        <w:t xml:space="preserve"> by the bitumen sprayer tyres.</w:t>
      </w:r>
    </w:p>
    <w:p w14:paraId="784CBCBF" w14:textId="10C16B31" w:rsidR="000C4C7D" w:rsidRPr="004437C0" w:rsidRDefault="000C4C7D" w:rsidP="000C4C7D">
      <w:pPr>
        <w:pStyle w:val="Paragraph"/>
      </w:pPr>
      <w:r w:rsidRPr="004437C0">
        <w:t xml:space="preserve">The test </w:t>
      </w:r>
      <w:r w:rsidR="00150599">
        <w:t xml:space="preserve">area </w:t>
      </w:r>
      <w:r w:rsidRPr="004437C0">
        <w:t>must be of sufficient length to enable the bitumen sprayer to reach the required forward speed for the required rate of application</w:t>
      </w:r>
      <w:r w:rsidR="003B63F6">
        <w:t>,</w:t>
      </w:r>
      <w:r w:rsidRPr="004437C0">
        <w:t xml:space="preserve"> and to stop safely once it has </w:t>
      </w:r>
      <w:r w:rsidR="003B63F6">
        <w:t>sprayed</w:t>
      </w:r>
      <w:r w:rsidR="003B63F6" w:rsidRPr="004437C0">
        <w:t xml:space="preserve"> </w:t>
      </w:r>
      <w:r w:rsidRPr="004437C0">
        <w:t>the test mat.</w:t>
      </w:r>
    </w:p>
    <w:p w14:paraId="32F1F5C8" w14:textId="77777777" w:rsidR="000C4C7D" w:rsidRPr="004437C0" w:rsidRDefault="000C4C7D" w:rsidP="000C4C7D">
      <w:pPr>
        <w:pStyle w:val="Heading2"/>
        <w:tabs>
          <w:tab w:val="clear" w:pos="709"/>
          <w:tab w:val="num" w:pos="851"/>
        </w:tabs>
        <w:spacing w:before="120" w:after="120"/>
        <w:ind w:left="851" w:hanging="851"/>
      </w:pPr>
      <w:bookmarkStart w:id="38" w:name="_Toc493847720"/>
      <w:r>
        <w:t>Weighing Device</w:t>
      </w:r>
      <w:bookmarkEnd w:id="38"/>
    </w:p>
    <w:p w14:paraId="076EC005" w14:textId="4121453D" w:rsidR="000C4C7D" w:rsidRPr="00E65B97" w:rsidRDefault="000C4C7D" w:rsidP="000C4C7D">
      <w:pPr>
        <w:pStyle w:val="Paragraph"/>
      </w:pPr>
      <w:r w:rsidRPr="007A0503">
        <w:t xml:space="preserve">A </w:t>
      </w:r>
      <w:r w:rsidR="00C95507">
        <w:t xml:space="preserve">weighing device </w:t>
      </w:r>
      <w:r w:rsidRPr="007A0503">
        <w:t xml:space="preserve">is required to accurately weigh the individual test </w:t>
      </w:r>
      <w:r w:rsidR="00150599">
        <w:t xml:space="preserve">mat </w:t>
      </w:r>
      <w:r w:rsidRPr="007A0503">
        <w:t xml:space="preserve">strips to determine the transverse distribution. </w:t>
      </w:r>
      <w:r w:rsidR="00C96AF4">
        <w:t xml:space="preserve"> </w:t>
      </w:r>
      <w:r w:rsidRPr="007A0503">
        <w:t xml:space="preserve">The </w:t>
      </w:r>
      <w:r w:rsidR="00C95507">
        <w:t xml:space="preserve">weighing device </w:t>
      </w:r>
      <w:r w:rsidRPr="007A0503">
        <w:t xml:space="preserve">must be </w:t>
      </w:r>
      <w:r>
        <w:t>initially traceable</w:t>
      </w:r>
      <w:r w:rsidRPr="00FF2653">
        <w:t>.</w:t>
      </w:r>
      <w:r w:rsidR="00C96AF4">
        <w:t xml:space="preserve"> </w:t>
      </w:r>
      <w:r w:rsidRPr="0055528F">
        <w:t xml:space="preserve"> Prior to weighing the test strips, the </w:t>
      </w:r>
      <w:r w:rsidR="00C95507">
        <w:t xml:space="preserve">weighing </w:t>
      </w:r>
      <w:r w:rsidR="004F7763">
        <w:t xml:space="preserve">device </w:t>
      </w:r>
      <w:r w:rsidR="004F7763" w:rsidRPr="0055528F">
        <w:t>must</w:t>
      </w:r>
      <w:r w:rsidRPr="0055528F">
        <w:t xml:space="preserve"> be checked for </w:t>
      </w:r>
      <w:r w:rsidRPr="00E65B97">
        <w:t xml:space="preserve">repeatability </w:t>
      </w:r>
      <w:r w:rsidR="004F7763">
        <w:t xml:space="preserve">using </w:t>
      </w:r>
      <w:r w:rsidR="004F7763" w:rsidRPr="00E65B97">
        <w:t>a</w:t>
      </w:r>
      <w:r w:rsidRPr="00E65B97">
        <w:t xml:space="preserve"> </w:t>
      </w:r>
      <w:r w:rsidR="00C95507">
        <w:t>reference weight</w:t>
      </w:r>
      <w:r w:rsidRPr="00E65B97">
        <w:t xml:space="preserve"> of known value to a tolerance of </w:t>
      </w:r>
      <w:r w:rsidRPr="00E65B97">
        <w:rPr>
          <w:rFonts w:cs="Arial"/>
        </w:rPr>
        <w:t>±</w:t>
      </w:r>
      <w:r w:rsidRPr="00E65B97">
        <w:t>0.1</w:t>
      </w:r>
      <w:r w:rsidR="00F60D5B">
        <w:t> </w:t>
      </w:r>
      <w:r w:rsidRPr="00E65B97">
        <w:t>g.</w:t>
      </w:r>
      <w:r w:rsidR="00C95507">
        <w:t xml:space="preserve"> </w:t>
      </w:r>
      <w:r w:rsidR="00C96AF4">
        <w:t xml:space="preserve"> </w:t>
      </w:r>
      <w:r w:rsidR="00C95507">
        <w:t xml:space="preserve">The weight of the reference weight shall be approximately equal to the weight of one test strip laden with bitumen </w:t>
      </w:r>
      <w:r w:rsidR="0076092A">
        <w:t>at a L/m</w:t>
      </w:r>
      <w:r w:rsidR="0076092A" w:rsidRPr="000D1B5F">
        <w:rPr>
          <w:vertAlign w:val="superscript"/>
        </w:rPr>
        <w:t>2</w:t>
      </w:r>
      <w:r w:rsidR="0076092A">
        <w:rPr>
          <w:vertAlign w:val="superscript"/>
        </w:rPr>
        <w:t xml:space="preserve"> </w:t>
      </w:r>
      <w:r w:rsidR="0076092A">
        <w:t xml:space="preserve">rate </w:t>
      </w:r>
      <w:r w:rsidR="00C95507">
        <w:t xml:space="preserve">typical of what is being </w:t>
      </w:r>
      <w:r w:rsidR="0076092A">
        <w:t>sprayed</w:t>
      </w:r>
      <w:r w:rsidR="00C95507">
        <w:t>.</w:t>
      </w:r>
    </w:p>
    <w:p w14:paraId="3EC9226F" w14:textId="77777777" w:rsidR="0053443C" w:rsidRDefault="0080586D" w:rsidP="001D7D7C">
      <w:pPr>
        <w:pStyle w:val="Heading1"/>
      </w:pPr>
      <w:bookmarkStart w:id="39" w:name="_Toc419709969"/>
      <w:bookmarkStart w:id="40" w:name="_Toc419710748"/>
      <w:bookmarkStart w:id="41" w:name="_Toc493847721"/>
      <w:bookmarkEnd w:id="34"/>
      <w:bookmarkEnd w:id="35"/>
      <w:r>
        <w:t>Procedure</w:t>
      </w:r>
      <w:bookmarkEnd w:id="39"/>
      <w:bookmarkEnd w:id="40"/>
      <w:bookmarkEnd w:id="41"/>
    </w:p>
    <w:p w14:paraId="453AD304" w14:textId="77777777" w:rsidR="00FF52FD" w:rsidRPr="00B1039E" w:rsidRDefault="00FF52FD" w:rsidP="00FF52FD">
      <w:pPr>
        <w:pStyle w:val="Para66ptspaceafter"/>
      </w:pPr>
      <w:r w:rsidRPr="00B1039E">
        <w:t>The following steps are to be followed to ensure a consistent approach to testing transverse distribution:</w:t>
      </w:r>
    </w:p>
    <w:p w14:paraId="7CBE205C" w14:textId="7C2F560E" w:rsidR="00FF52FD" w:rsidRDefault="00FF52FD" w:rsidP="00FF52FD">
      <w:pPr>
        <w:pStyle w:val="NumberedList"/>
      </w:pPr>
      <w:bookmarkStart w:id="42" w:name="_Toc419709970"/>
      <w:bookmarkStart w:id="43" w:name="_Toc419710749"/>
      <w:r>
        <w:t>T</w:t>
      </w:r>
      <w:r w:rsidRPr="0093340B">
        <w:t>he</w:t>
      </w:r>
      <w:r>
        <w:t xml:space="preserve"> spray</w:t>
      </w:r>
      <w:r w:rsidRPr="0093340B">
        <w:t>bar is tested at the maximum width for w</w:t>
      </w:r>
      <w:r w:rsidR="00C96AF4">
        <w:t>hich certification is required.</w:t>
      </w:r>
    </w:p>
    <w:p w14:paraId="24EC5672" w14:textId="358CBAD0" w:rsidR="0076092A" w:rsidRDefault="0076092A" w:rsidP="0076092A">
      <w:pPr>
        <w:pStyle w:val="NumberedList"/>
      </w:pPr>
      <w:r>
        <w:t>The spray nozzles should be mounted at the appropriate rotational angle and at the respective height above the road surface for the duration of the test</w:t>
      </w:r>
      <w:r w:rsidRPr="00F637A5">
        <w:t>.</w:t>
      </w:r>
      <w:r>
        <w:t xml:space="preserve"> </w:t>
      </w:r>
      <w:r w:rsidR="00C96AF4">
        <w:t xml:space="preserve"> </w:t>
      </w:r>
      <w:r>
        <w:t>Guidance may be sought from bitumen spray</w:t>
      </w:r>
      <w:r w:rsidR="00C96AF4">
        <w:t>er and/or nozzle manufacturers.</w:t>
      </w:r>
    </w:p>
    <w:p w14:paraId="19BD11FB" w14:textId="72E78C29" w:rsidR="00FF52FD" w:rsidRPr="0093340B" w:rsidRDefault="0005522D" w:rsidP="005E4889">
      <w:pPr>
        <w:pStyle w:val="NumberedList"/>
      </w:pPr>
      <w:r>
        <w:t>During testing the volume of bitumen in the sprayer tank must not fall below 10% of its nominal capacity</w:t>
      </w:r>
      <w:r w:rsidR="00FF52FD" w:rsidRPr="0093340B">
        <w:t xml:space="preserve">. </w:t>
      </w:r>
      <w:r w:rsidR="00C96AF4">
        <w:t xml:space="preserve"> </w:t>
      </w:r>
      <w:r w:rsidR="00FF52FD" w:rsidRPr="0093340B">
        <w:t xml:space="preserve">The bitumen must be </w:t>
      </w:r>
      <w:r w:rsidR="00FF52FD">
        <w:t>at normal spraying temperature</w:t>
      </w:r>
      <w:r w:rsidR="00D3451C">
        <w:t xml:space="preserve"> (typically 175 to 185 °C for C170)</w:t>
      </w:r>
      <w:r w:rsidR="00FF52FD" w:rsidRPr="0093340B">
        <w:t xml:space="preserve"> at the time of conducting the test over the test mat.</w:t>
      </w:r>
    </w:p>
    <w:p w14:paraId="0567975D" w14:textId="64086C25" w:rsidR="00FF52FD" w:rsidRPr="0093340B" w:rsidRDefault="00FF52FD" w:rsidP="00613697">
      <w:pPr>
        <w:pStyle w:val="NumberedList"/>
      </w:pPr>
      <w:r w:rsidRPr="0093340B">
        <w:t>The test should be conducted using normal safe spraying practices</w:t>
      </w:r>
      <w:r w:rsidR="00613697">
        <w:t>, and the rate of application should be between 1.1 and 1.3</w:t>
      </w:r>
      <w:r w:rsidR="00F60D5B">
        <w:t> </w:t>
      </w:r>
      <w:r w:rsidR="00613697">
        <w:t xml:space="preserve">L/m². </w:t>
      </w:r>
      <w:r w:rsidR="00C96AF4">
        <w:t xml:space="preserve"> </w:t>
      </w:r>
      <w:r w:rsidRPr="0093340B">
        <w:t>This rate will minimise the risk of the hot bitumen flowing across the mat after spraying.</w:t>
      </w:r>
      <w:r w:rsidR="00613697" w:rsidRPr="00613697">
        <w:t xml:space="preserve"> </w:t>
      </w:r>
      <w:r w:rsidR="00C96AF4">
        <w:t xml:space="preserve"> </w:t>
      </w:r>
      <w:r w:rsidR="00613697" w:rsidRPr="0093340B">
        <w:t>The sprayer forward speed required for this test is g</w:t>
      </w:r>
      <w:r w:rsidR="00F60D5B">
        <w:t>enerally in the order of 140 to </w:t>
      </w:r>
      <w:r w:rsidR="00613697" w:rsidRPr="0093340B">
        <w:t>160</w:t>
      </w:r>
      <w:r w:rsidR="00F60D5B">
        <w:t> </w:t>
      </w:r>
      <w:r w:rsidR="00613697" w:rsidRPr="0093340B">
        <w:t>m/min</w:t>
      </w:r>
      <w:r w:rsidR="00613697">
        <w:t>, and will depend on the flow capacity of the nozzles being used</w:t>
      </w:r>
      <w:r w:rsidR="00613697" w:rsidRPr="0093340B">
        <w:t>.</w:t>
      </w:r>
    </w:p>
    <w:p w14:paraId="722681B4" w14:textId="3229AA33" w:rsidR="00FF52FD" w:rsidRPr="0093340B" w:rsidRDefault="00FF52FD" w:rsidP="00FF52FD">
      <w:pPr>
        <w:pStyle w:val="NumberedList"/>
      </w:pPr>
      <w:r>
        <w:lastRenderedPageBreak/>
        <w:t xml:space="preserve">The sprayed bitumen </w:t>
      </w:r>
      <w:r w:rsidR="00D3451C">
        <w:t xml:space="preserve">shall </w:t>
      </w:r>
      <w:r>
        <w:t xml:space="preserve">be allowed to cool before the </w:t>
      </w:r>
      <w:r w:rsidR="00754356">
        <w:t xml:space="preserve">test mat </w:t>
      </w:r>
      <w:r>
        <w:t>i</w:t>
      </w:r>
      <w:r w:rsidR="002A23FE">
        <w:t>s</w:t>
      </w:r>
      <w:r>
        <w:t xml:space="preserve"> moved</w:t>
      </w:r>
      <w:r w:rsidRPr="0093340B">
        <w:t xml:space="preserve">. </w:t>
      </w:r>
      <w:r w:rsidR="00C96AF4">
        <w:t xml:space="preserve"> </w:t>
      </w:r>
      <w:r w:rsidRPr="0093340B">
        <w:t>This will minimise the risk of the hot bitumen flowing across the mat after spraying.</w:t>
      </w:r>
    </w:p>
    <w:p w14:paraId="4A4ADC10" w14:textId="2EE9912D" w:rsidR="00FF52FD" w:rsidRPr="0093340B" w:rsidRDefault="00FF52FD" w:rsidP="00754356">
      <w:pPr>
        <w:pStyle w:val="NumberedLista12"/>
      </w:pPr>
      <w:r w:rsidRPr="0093340B">
        <w:t>Each strip</w:t>
      </w:r>
      <w:r w:rsidR="00452155">
        <w:t xml:space="preserve"> of the cut test mat</w:t>
      </w:r>
      <w:r w:rsidRPr="0093340B">
        <w:t xml:space="preserve"> is weighed, and the mass of the sprayed material recorded, allowing for the mass of the </w:t>
      </w:r>
      <w:r w:rsidR="00754356">
        <w:t>test mat</w:t>
      </w:r>
      <w:r w:rsidRPr="0093340B">
        <w:t>.</w:t>
      </w:r>
    </w:p>
    <w:p w14:paraId="34E92D73" w14:textId="77777777" w:rsidR="00FF52FD" w:rsidRDefault="00FF52FD" w:rsidP="00FF52FD">
      <w:pPr>
        <w:pStyle w:val="Heading1"/>
      </w:pPr>
      <w:bookmarkStart w:id="44" w:name="_Ref463961913"/>
      <w:bookmarkStart w:id="45" w:name="_Toc463963587"/>
      <w:bookmarkStart w:id="46" w:name="_Toc493847722"/>
      <w:bookmarkStart w:id="47" w:name="_Toc419709971"/>
      <w:bookmarkStart w:id="48" w:name="_Toc419710750"/>
      <w:bookmarkStart w:id="49" w:name="_Toc463861895"/>
      <w:bookmarkEnd w:id="42"/>
      <w:bookmarkEnd w:id="43"/>
      <w:r>
        <w:t>Acceptance Criteria</w:t>
      </w:r>
      <w:bookmarkEnd w:id="44"/>
      <w:bookmarkEnd w:id="45"/>
      <w:bookmarkEnd w:id="46"/>
    </w:p>
    <w:p w14:paraId="30AE5ADB" w14:textId="1945B7B8" w:rsidR="009A6D6A" w:rsidRPr="00A15D51" w:rsidRDefault="009A6D6A" w:rsidP="009A6D6A">
      <w:pPr>
        <w:pStyle w:val="Paragraph"/>
      </w:pPr>
      <w:r w:rsidRPr="00A15D51">
        <w:t xml:space="preserve">Any </w:t>
      </w:r>
      <w:r>
        <w:t xml:space="preserve">segment </w:t>
      </w:r>
      <w:r w:rsidRPr="00A15D51">
        <w:t>on the ends of the test</w:t>
      </w:r>
      <w:r>
        <w:t xml:space="preserve"> mat</w:t>
      </w:r>
      <w:r w:rsidRPr="00A15D51">
        <w:t xml:space="preserve"> that measures less than 80% of the average should not be included in the results.  The effective spray width can be determined from the remaining width of the segments.</w:t>
      </w:r>
    </w:p>
    <w:p w14:paraId="2BE055C2" w14:textId="77777777" w:rsidR="009A6D6A" w:rsidRPr="00A15D51" w:rsidRDefault="009A6D6A" w:rsidP="00DE7411">
      <w:pPr>
        <w:pStyle w:val="Para66ptspaceafter"/>
      </w:pPr>
      <w:r w:rsidRPr="00A15D51">
        <w:t>The following criteria must be met for all measurements of uniform and variable transverse distributions:</w:t>
      </w:r>
    </w:p>
    <w:p w14:paraId="5846B0EB" w14:textId="77777777" w:rsidR="009A6D6A" w:rsidRPr="00A15D51" w:rsidRDefault="009A6D6A" w:rsidP="009A6D6A">
      <w:pPr>
        <w:pStyle w:val="NumberedList"/>
        <w:numPr>
          <w:ilvl w:val="0"/>
          <w:numId w:val="31"/>
        </w:numPr>
      </w:pPr>
      <w:r w:rsidRPr="00A15D51">
        <w:t>Any segment shall not exceed ±20% of the average of all segments.</w:t>
      </w:r>
    </w:p>
    <w:p w14:paraId="2AFDFF1D" w14:textId="3F054980" w:rsidR="009A6D6A" w:rsidRPr="00A15D51" w:rsidRDefault="009A6D6A" w:rsidP="009A6D6A">
      <w:pPr>
        <w:pStyle w:val="NumberedList"/>
        <w:numPr>
          <w:ilvl w:val="0"/>
          <w:numId w:val="31"/>
        </w:numPr>
      </w:pPr>
      <w:r w:rsidRPr="00A15D51">
        <w:t xml:space="preserve">A maximum of two in any consecutive </w:t>
      </w:r>
      <w:r w:rsidR="00C96AF4">
        <w:t>10</w:t>
      </w:r>
      <w:r w:rsidRPr="00A15D51">
        <w:t xml:space="preserve"> segments may exceed ±15% of the average of all segments.</w:t>
      </w:r>
    </w:p>
    <w:p w14:paraId="6D30C9E8" w14:textId="2DCEEA23" w:rsidR="009A6D6A" w:rsidRPr="00A15D51" w:rsidRDefault="009A6D6A" w:rsidP="00DE7411">
      <w:pPr>
        <w:pStyle w:val="NumberedLista12"/>
      </w:pPr>
      <w:r w:rsidRPr="00A15D51">
        <w:t xml:space="preserve">A maximum of four in any consecutive seven segments may exceed ±10% </w:t>
      </w:r>
      <w:r w:rsidR="00C96AF4">
        <w:t>of the average of all segments.</w:t>
      </w:r>
    </w:p>
    <w:p w14:paraId="03BEC956" w14:textId="6ED31E65" w:rsidR="009A6D6A" w:rsidRPr="00A15D51" w:rsidRDefault="009A6D6A" w:rsidP="009A6D6A">
      <w:pPr>
        <w:pStyle w:val="Paragraph"/>
      </w:pPr>
      <w:r w:rsidRPr="00A15D51">
        <w:t xml:space="preserve">Up to three </w:t>
      </w:r>
      <w:r>
        <w:t>segments</w:t>
      </w:r>
      <w:r w:rsidRPr="00A15D51">
        <w:t xml:space="preserve"> along each end of the effective width can be excluded when calcu</w:t>
      </w:r>
      <w:r w:rsidR="00C96AF4">
        <w:t>lating the acceptance criteria.</w:t>
      </w:r>
    </w:p>
    <w:p w14:paraId="31550B5F" w14:textId="15700B7D" w:rsidR="00FF52FD" w:rsidRDefault="00FF52FD" w:rsidP="00FF52FD">
      <w:pPr>
        <w:pStyle w:val="Heading1"/>
      </w:pPr>
      <w:bookmarkStart w:id="50" w:name="_Toc463963588"/>
      <w:bookmarkStart w:id="51" w:name="_Toc493847723"/>
      <w:r>
        <w:t>Reporting</w:t>
      </w:r>
      <w:bookmarkEnd w:id="47"/>
      <w:bookmarkEnd w:id="48"/>
      <w:bookmarkEnd w:id="49"/>
      <w:bookmarkEnd w:id="50"/>
      <w:bookmarkEnd w:id="51"/>
    </w:p>
    <w:p w14:paraId="26A212CE" w14:textId="77777777" w:rsidR="00FF52FD" w:rsidRDefault="00FF52FD" w:rsidP="00FF52FD">
      <w:pPr>
        <w:pStyle w:val="Paragraph"/>
      </w:pPr>
      <w:r>
        <w:t>It shall be reported whether the bitumen sprayer passes or fails the acceptance criteria.</w:t>
      </w:r>
    </w:p>
    <w:p w14:paraId="32B833C4" w14:textId="02742501" w:rsidR="00FF52FD" w:rsidRDefault="00FF52FD" w:rsidP="00FF52FD">
      <w:pPr>
        <w:pStyle w:val="Paragraph"/>
      </w:pPr>
      <w:r>
        <w:t>The information recorded from the testing will be used by the testing facility in preparing a Sprayer Calibration Certificate, as per the requirements of AGPT/T530.</w:t>
      </w:r>
    </w:p>
    <w:p w14:paraId="68AEEE81" w14:textId="35DA2BCB" w:rsidR="003507B5" w:rsidRPr="00462449" w:rsidRDefault="00DD79B3" w:rsidP="00F60D5B">
      <w:pPr>
        <w:pStyle w:val="NoStyle"/>
        <w:pageBreakBefore/>
        <w:rPr>
          <w:b/>
          <w:sz w:val="28"/>
          <w:szCs w:val="28"/>
        </w:rPr>
      </w:pPr>
      <w:bookmarkStart w:id="52" w:name="_Toc417301723"/>
      <w:bookmarkStart w:id="53" w:name="_Toc417301876"/>
      <w:bookmarkStart w:id="54" w:name="_Toc417301913"/>
      <w:bookmarkStart w:id="55" w:name="_Toc417302004"/>
      <w:bookmarkStart w:id="56" w:name="_Toc417302016"/>
      <w:bookmarkStart w:id="57" w:name="_Toc417302489"/>
      <w:bookmarkStart w:id="58" w:name="_Toc417302522"/>
      <w:bookmarkStart w:id="59" w:name="_Toc417302539"/>
      <w:bookmarkStart w:id="60" w:name="_Toc417302552"/>
      <w:bookmarkStart w:id="61" w:name="_Toc417302565"/>
      <w:bookmarkStart w:id="62" w:name="_Toc417302578"/>
      <w:r w:rsidRPr="00462449">
        <w:rPr>
          <w:b/>
          <w:sz w:val="28"/>
          <w:szCs w:val="28"/>
        </w:rPr>
        <w:lastRenderedPageBreak/>
        <w:t>Amendment Record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1A00B8C9" w14:textId="77777777" w:rsidR="00692426" w:rsidRPr="00692426" w:rsidRDefault="00692426" w:rsidP="00692426">
      <w:pPr>
        <w:pStyle w:val="Paragraph"/>
      </w:pPr>
    </w:p>
    <w:tbl>
      <w:tblPr>
        <w:tblW w:w="4962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485"/>
        <w:gridCol w:w="3891"/>
        <w:gridCol w:w="2123"/>
        <w:gridCol w:w="2047"/>
      </w:tblGrid>
      <w:tr w:rsidR="00607728" w:rsidRPr="00962731" w14:paraId="5A4EAAA5" w14:textId="77777777" w:rsidTr="00962731">
        <w:trPr>
          <w:cantSplit/>
          <w:tblHeader/>
        </w:trPr>
        <w:tc>
          <w:tcPr>
            <w:tcW w:w="778" w:type="pct"/>
            <w:shd w:val="clear" w:color="auto" w:fill="7F7F7F" w:themeFill="text1" w:themeFillTint="80"/>
            <w:vAlign w:val="center"/>
          </w:tcPr>
          <w:p w14:paraId="28BDBC68" w14:textId="77777777" w:rsidR="00607728" w:rsidRPr="00962731" w:rsidRDefault="00607728" w:rsidP="00962731">
            <w:pPr>
              <w:pStyle w:val="TableHeader"/>
              <w:rPr>
                <w:rFonts w:ascii="Arial" w:hAnsi="Arial" w:cs="Arial"/>
                <w:color w:val="FFFFFF" w:themeColor="background1"/>
              </w:rPr>
            </w:pPr>
            <w:r w:rsidRPr="00962731">
              <w:rPr>
                <w:rFonts w:ascii="Arial" w:hAnsi="Arial" w:cs="Arial"/>
                <w:color w:val="FFFFFF" w:themeColor="background1"/>
              </w:rPr>
              <w:t>Amendment No.</w:t>
            </w:r>
          </w:p>
        </w:tc>
        <w:tc>
          <w:tcPr>
            <w:tcW w:w="2038" w:type="pct"/>
            <w:shd w:val="clear" w:color="auto" w:fill="7F7F7F" w:themeFill="text1" w:themeFillTint="80"/>
            <w:vAlign w:val="center"/>
          </w:tcPr>
          <w:p w14:paraId="11F19CE7" w14:textId="77777777" w:rsidR="00607728" w:rsidRPr="00962731" w:rsidRDefault="00607728" w:rsidP="00F60D5B">
            <w:pPr>
              <w:pStyle w:val="TableHeader"/>
              <w:jc w:val="left"/>
              <w:rPr>
                <w:rFonts w:ascii="Arial" w:hAnsi="Arial" w:cs="Arial"/>
                <w:color w:val="FFFFFF" w:themeColor="background1"/>
              </w:rPr>
            </w:pPr>
            <w:r w:rsidRPr="00962731">
              <w:rPr>
                <w:rFonts w:ascii="Arial" w:hAnsi="Arial" w:cs="Arial"/>
                <w:color w:val="FFFFFF" w:themeColor="background1"/>
              </w:rPr>
              <w:t>Clauses amended</w:t>
            </w:r>
          </w:p>
        </w:tc>
        <w:tc>
          <w:tcPr>
            <w:tcW w:w="1112" w:type="pct"/>
            <w:shd w:val="clear" w:color="auto" w:fill="7F7F7F" w:themeFill="text1" w:themeFillTint="80"/>
            <w:vAlign w:val="center"/>
          </w:tcPr>
          <w:p w14:paraId="7D1D0974" w14:textId="77777777" w:rsidR="00607728" w:rsidRPr="00962731" w:rsidRDefault="00607728" w:rsidP="00F60D5B">
            <w:pPr>
              <w:pStyle w:val="TableHeader"/>
              <w:jc w:val="left"/>
              <w:rPr>
                <w:rFonts w:ascii="Arial" w:hAnsi="Arial" w:cs="Arial"/>
                <w:color w:val="FFFFFF" w:themeColor="background1"/>
              </w:rPr>
            </w:pPr>
            <w:r w:rsidRPr="00962731">
              <w:rPr>
                <w:rFonts w:ascii="Arial" w:hAnsi="Arial" w:cs="Arial"/>
                <w:color w:val="FFFFFF" w:themeColor="background1"/>
              </w:rPr>
              <w:t>Action</w:t>
            </w:r>
            <w:r w:rsidR="00DD79B3" w:rsidRPr="00962731">
              <w:rPr>
                <w:rFonts w:ascii="Arial" w:hAnsi="Arial" w:cs="Arial"/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072" w:type="pct"/>
            <w:shd w:val="clear" w:color="auto" w:fill="7F7F7F" w:themeFill="text1" w:themeFillTint="80"/>
            <w:vAlign w:val="center"/>
          </w:tcPr>
          <w:p w14:paraId="5E00A88A" w14:textId="77777777" w:rsidR="00607728" w:rsidRPr="00962731" w:rsidRDefault="00607728" w:rsidP="00F60D5B">
            <w:pPr>
              <w:pStyle w:val="TableHeader"/>
              <w:jc w:val="left"/>
              <w:rPr>
                <w:rFonts w:ascii="Arial" w:hAnsi="Arial" w:cs="Arial"/>
                <w:color w:val="FFFFFF" w:themeColor="background1"/>
              </w:rPr>
            </w:pPr>
            <w:r w:rsidRPr="00962731">
              <w:rPr>
                <w:rFonts w:ascii="Arial" w:hAnsi="Arial" w:cs="Arial"/>
                <w:color w:val="FFFFFF" w:themeColor="background1"/>
              </w:rPr>
              <w:t>Date</w:t>
            </w:r>
          </w:p>
        </w:tc>
      </w:tr>
      <w:tr w:rsidR="00FF52FD" w:rsidRPr="00962731" w14:paraId="60A7E891" w14:textId="77777777" w:rsidTr="00962731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16F56717" w14:textId="77777777" w:rsidR="00FF52FD" w:rsidRPr="00962731" w:rsidRDefault="00FF52FD" w:rsidP="00962731">
            <w:pPr>
              <w:pStyle w:val="TableFigureLeft"/>
              <w:jc w:val="center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1</w:t>
            </w:r>
          </w:p>
        </w:tc>
        <w:tc>
          <w:tcPr>
            <w:tcW w:w="2038" w:type="pct"/>
            <w:shd w:val="clear" w:color="auto" w:fill="D9D9D9" w:themeFill="background1" w:themeFillShade="D9"/>
          </w:tcPr>
          <w:p w14:paraId="5F80AD74" w14:textId="1AEDD170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 xml:space="preserve">Commentary </w:t>
            </w:r>
            <w:r w:rsidR="00A868B2" w:rsidRPr="00962731">
              <w:rPr>
                <w:rFonts w:ascii="Arial" w:hAnsi="Arial" w:cs="Arial"/>
              </w:rPr>
              <w:t>p</w:t>
            </w:r>
            <w:r w:rsidRPr="00962731">
              <w:rPr>
                <w:rFonts w:ascii="Arial" w:hAnsi="Arial" w:cs="Arial"/>
              </w:rPr>
              <w:t>age</w:t>
            </w:r>
          </w:p>
          <w:p w14:paraId="668B1BA5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Footer and header</w:t>
            </w:r>
          </w:p>
          <w:p w14:paraId="01B08759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Applied revised test method number</w:t>
            </w:r>
          </w:p>
          <w:p w14:paraId="6C452537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Applied new styles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3B19E8D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New</w:t>
            </w:r>
          </w:p>
          <w:p w14:paraId="401C6376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Format</w:t>
            </w:r>
          </w:p>
          <w:p w14:paraId="1C207059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Format</w:t>
            </w:r>
          </w:p>
          <w:p w14:paraId="2382CEF1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Format</w:t>
            </w:r>
          </w:p>
        </w:tc>
        <w:tc>
          <w:tcPr>
            <w:tcW w:w="1072" w:type="pct"/>
            <w:shd w:val="clear" w:color="auto" w:fill="D9D9D9" w:themeFill="background1" w:themeFillShade="D9"/>
          </w:tcPr>
          <w:p w14:paraId="6C49A766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June 2005</w:t>
            </w:r>
          </w:p>
        </w:tc>
      </w:tr>
      <w:tr w:rsidR="00FF52FD" w:rsidRPr="00962731" w14:paraId="26ED0F22" w14:textId="77777777" w:rsidTr="00962731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2491EDE6" w14:textId="77777777" w:rsidR="00FF52FD" w:rsidRPr="00962731" w:rsidRDefault="00FF52FD" w:rsidP="00962731">
            <w:pPr>
              <w:pStyle w:val="TableFigureLeft"/>
              <w:jc w:val="center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2</w:t>
            </w:r>
          </w:p>
        </w:tc>
        <w:tc>
          <w:tcPr>
            <w:tcW w:w="2038" w:type="pct"/>
            <w:shd w:val="clear" w:color="auto" w:fill="D9D9D9" w:themeFill="background1" w:themeFillShade="D9"/>
          </w:tcPr>
          <w:p w14:paraId="0D6067A0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Header and footer</w:t>
            </w:r>
          </w:p>
          <w:p w14:paraId="46741B26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Preface</w:t>
            </w:r>
          </w:p>
          <w:p w14:paraId="6F425938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Scope</w:t>
            </w:r>
          </w:p>
          <w:p w14:paraId="5F65A012" w14:textId="5CFA91EC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Clause</w:t>
            </w:r>
            <w:r w:rsidR="00A868B2" w:rsidRPr="00962731">
              <w:rPr>
                <w:rFonts w:ascii="Arial" w:hAnsi="Arial" w:cs="Arial"/>
              </w:rPr>
              <w:t>s</w:t>
            </w:r>
            <w:r w:rsidRPr="00962731">
              <w:rPr>
                <w:rFonts w:ascii="Arial" w:hAnsi="Arial" w:cs="Arial"/>
              </w:rPr>
              <w:t xml:space="preserve"> 1–4</w:t>
            </w:r>
          </w:p>
          <w:p w14:paraId="58BAAD93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Clause 5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CA1D4D8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Substitution</w:t>
            </w:r>
          </w:p>
          <w:p w14:paraId="376F2049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Substitution</w:t>
            </w:r>
          </w:p>
          <w:p w14:paraId="3D3664BD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Substitution</w:t>
            </w:r>
          </w:p>
          <w:p w14:paraId="6AC386CA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Substitution</w:t>
            </w:r>
          </w:p>
          <w:p w14:paraId="6A16F54E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New</w:t>
            </w:r>
          </w:p>
        </w:tc>
        <w:tc>
          <w:tcPr>
            <w:tcW w:w="1072" w:type="pct"/>
            <w:shd w:val="clear" w:color="auto" w:fill="D9D9D9" w:themeFill="background1" w:themeFillShade="D9"/>
          </w:tcPr>
          <w:p w14:paraId="0DCDB031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February 2012</w:t>
            </w:r>
          </w:p>
        </w:tc>
      </w:tr>
      <w:tr w:rsidR="00FF52FD" w:rsidRPr="00962731" w14:paraId="6FE76296" w14:textId="77777777" w:rsidTr="00962731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6F6A6231" w14:textId="77777777" w:rsidR="00FF52FD" w:rsidRPr="00962731" w:rsidRDefault="00FF52FD" w:rsidP="00962731">
            <w:pPr>
              <w:pStyle w:val="TableFigureLeft"/>
              <w:jc w:val="center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3</w:t>
            </w:r>
          </w:p>
        </w:tc>
        <w:tc>
          <w:tcPr>
            <w:tcW w:w="2038" w:type="pct"/>
            <w:shd w:val="clear" w:color="auto" w:fill="D9D9D9" w:themeFill="background1" w:themeFillShade="D9"/>
          </w:tcPr>
          <w:p w14:paraId="5F45DFA5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Preface</w:t>
            </w:r>
          </w:p>
          <w:p w14:paraId="16A1A1DF" w14:textId="3BF9CA9F" w:rsidR="00FF52FD" w:rsidRPr="00962731" w:rsidRDefault="00FF52FD" w:rsidP="00A868B2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Clause</w:t>
            </w:r>
            <w:r w:rsidR="00A868B2" w:rsidRPr="00962731">
              <w:rPr>
                <w:rFonts w:ascii="Arial" w:hAnsi="Arial" w:cs="Arial"/>
              </w:rPr>
              <w:t>s</w:t>
            </w:r>
            <w:r w:rsidRPr="00962731">
              <w:rPr>
                <w:rFonts w:ascii="Arial" w:hAnsi="Arial" w:cs="Arial"/>
              </w:rPr>
              <w:t xml:space="preserve"> 2–4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1CBB530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Substitution</w:t>
            </w:r>
          </w:p>
          <w:p w14:paraId="0EF2CFBA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Substitution</w:t>
            </w:r>
          </w:p>
        </w:tc>
        <w:tc>
          <w:tcPr>
            <w:tcW w:w="1072" w:type="pct"/>
            <w:shd w:val="clear" w:color="auto" w:fill="D9D9D9" w:themeFill="background1" w:themeFillShade="D9"/>
          </w:tcPr>
          <w:p w14:paraId="1417CB85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September 2012</w:t>
            </w:r>
          </w:p>
        </w:tc>
      </w:tr>
      <w:tr w:rsidR="00FF52FD" w:rsidRPr="00962731" w14:paraId="06CE8B1A" w14:textId="77777777" w:rsidTr="00962731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1ABE1A51" w14:textId="77777777" w:rsidR="00FF52FD" w:rsidRPr="00962731" w:rsidRDefault="00FF52FD" w:rsidP="00962731">
            <w:pPr>
              <w:pStyle w:val="TableFigureLeft"/>
              <w:jc w:val="center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4</w:t>
            </w:r>
          </w:p>
        </w:tc>
        <w:tc>
          <w:tcPr>
            <w:tcW w:w="2038" w:type="pct"/>
            <w:shd w:val="clear" w:color="auto" w:fill="D9D9D9" w:themeFill="background1" w:themeFillShade="D9"/>
          </w:tcPr>
          <w:p w14:paraId="0A0458CA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All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3CEFC2C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Substitution</w:t>
            </w:r>
          </w:p>
        </w:tc>
        <w:tc>
          <w:tcPr>
            <w:tcW w:w="1072" w:type="pct"/>
            <w:shd w:val="clear" w:color="auto" w:fill="D9D9D9" w:themeFill="background1" w:themeFillShade="D9"/>
          </w:tcPr>
          <w:p w14:paraId="16AD0611" w14:textId="77777777" w:rsidR="00FF52FD" w:rsidRPr="00962731" w:rsidRDefault="00FF52FD" w:rsidP="00FF52FD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October 2016</w:t>
            </w:r>
          </w:p>
        </w:tc>
      </w:tr>
      <w:tr w:rsidR="001733BC" w:rsidRPr="00962731" w14:paraId="1B98D2C5" w14:textId="77777777" w:rsidTr="00962731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61C9E970" w14:textId="73654FF1" w:rsidR="001733BC" w:rsidRPr="00962731" w:rsidRDefault="001733BC" w:rsidP="00962731">
            <w:pPr>
              <w:pStyle w:val="TableFigureLeft"/>
              <w:jc w:val="center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5</w:t>
            </w:r>
          </w:p>
        </w:tc>
        <w:tc>
          <w:tcPr>
            <w:tcW w:w="2038" w:type="pct"/>
            <w:shd w:val="clear" w:color="auto" w:fill="D9D9D9" w:themeFill="background1" w:themeFillShade="D9"/>
          </w:tcPr>
          <w:p w14:paraId="1A0D4B0D" w14:textId="10B8BA47" w:rsidR="001733BC" w:rsidRPr="00962731" w:rsidRDefault="001733BC" w:rsidP="001733BC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 xml:space="preserve">Safety Disclaimer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B04F1A4" w14:textId="19CEF4A9" w:rsidR="001733BC" w:rsidRPr="00962731" w:rsidRDefault="001733BC" w:rsidP="001733BC">
            <w:pPr>
              <w:pStyle w:val="TableFigureLeft"/>
              <w:rPr>
                <w:rFonts w:ascii="Arial" w:hAnsi="Arial" w:cs="Arial"/>
              </w:rPr>
            </w:pPr>
            <w:r w:rsidRPr="00962731">
              <w:rPr>
                <w:rFonts w:ascii="Arial" w:hAnsi="Arial" w:cs="Arial"/>
              </w:rPr>
              <w:t>New</w:t>
            </w:r>
          </w:p>
        </w:tc>
        <w:tc>
          <w:tcPr>
            <w:tcW w:w="1072" w:type="pct"/>
            <w:shd w:val="clear" w:color="auto" w:fill="D9D9D9" w:themeFill="background1" w:themeFillShade="D9"/>
          </w:tcPr>
          <w:p w14:paraId="57B6D1BB" w14:textId="59AD955C" w:rsidR="001733BC" w:rsidRPr="00962731" w:rsidRDefault="00962731" w:rsidP="001733BC">
            <w:pPr>
              <w:pStyle w:val="TableFigure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2018</w:t>
            </w:r>
          </w:p>
        </w:tc>
      </w:tr>
    </w:tbl>
    <w:p w14:paraId="718E7F06" w14:textId="77777777" w:rsidR="00DB267A" w:rsidRDefault="00DB267A">
      <w:pPr>
        <w:pStyle w:val="Paragrap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62"/>
        <w:gridCol w:w="8177"/>
      </w:tblGrid>
      <w:tr w:rsidR="00EE45B0" w14:paraId="567FB2B7" w14:textId="77777777" w:rsidTr="002164A8">
        <w:tc>
          <w:tcPr>
            <w:tcW w:w="1466" w:type="dxa"/>
            <w:shd w:val="clear" w:color="auto" w:fill="auto"/>
          </w:tcPr>
          <w:p w14:paraId="02ABF78E" w14:textId="77777777" w:rsidR="00EE45B0" w:rsidRPr="002164A8" w:rsidRDefault="00DD79B3" w:rsidP="002164A8">
            <w:pPr>
              <w:pStyle w:val="Paragraph"/>
              <w:spacing w:before="60" w:after="60"/>
              <w:rPr>
                <w:b/>
              </w:rPr>
            </w:pPr>
            <w:r w:rsidRPr="00B16786">
              <w:rPr>
                <w:rFonts w:cs="Arial"/>
                <w:b/>
                <w:vertAlign w:val="superscript"/>
              </w:rPr>
              <w:t>1</w:t>
            </w:r>
            <w:r w:rsidR="00EE45B0" w:rsidRPr="002164A8">
              <w:rPr>
                <w:b/>
              </w:rPr>
              <w:t>Key</w:t>
            </w:r>
          </w:p>
        </w:tc>
        <w:tc>
          <w:tcPr>
            <w:tcW w:w="8315" w:type="dxa"/>
            <w:shd w:val="clear" w:color="auto" w:fill="auto"/>
          </w:tcPr>
          <w:p w14:paraId="1A44A521" w14:textId="77777777" w:rsidR="00EE45B0" w:rsidRDefault="00EE45B0">
            <w:pPr>
              <w:pStyle w:val="Paragraph"/>
            </w:pPr>
          </w:p>
        </w:tc>
      </w:tr>
      <w:tr w:rsidR="00EE45B0" w14:paraId="66203CE0" w14:textId="77777777" w:rsidTr="002164A8">
        <w:tc>
          <w:tcPr>
            <w:tcW w:w="1466" w:type="dxa"/>
            <w:shd w:val="clear" w:color="auto" w:fill="auto"/>
          </w:tcPr>
          <w:p w14:paraId="7BF7EB25" w14:textId="77777777" w:rsidR="00EE45B0" w:rsidRPr="00731EA0" w:rsidRDefault="00EE45B0" w:rsidP="0080586D">
            <w:pPr>
              <w:pStyle w:val="Paragraph"/>
            </w:pPr>
            <w:r w:rsidRPr="00731EA0">
              <w:t>Format</w:t>
            </w:r>
          </w:p>
        </w:tc>
        <w:tc>
          <w:tcPr>
            <w:tcW w:w="8315" w:type="dxa"/>
            <w:shd w:val="clear" w:color="auto" w:fill="auto"/>
          </w:tcPr>
          <w:p w14:paraId="7104F462" w14:textId="77777777" w:rsidR="00EE45B0" w:rsidRDefault="00692426">
            <w:pPr>
              <w:pStyle w:val="Paragraph"/>
            </w:pPr>
            <w:r>
              <w:t>Change in format</w:t>
            </w:r>
          </w:p>
        </w:tc>
      </w:tr>
      <w:tr w:rsidR="00EE45B0" w14:paraId="4E205A78" w14:textId="77777777" w:rsidTr="002164A8">
        <w:tc>
          <w:tcPr>
            <w:tcW w:w="1466" w:type="dxa"/>
            <w:shd w:val="clear" w:color="auto" w:fill="auto"/>
          </w:tcPr>
          <w:p w14:paraId="7DCC3F27" w14:textId="77777777" w:rsidR="00EE45B0" w:rsidRPr="00731EA0" w:rsidRDefault="00EE45B0" w:rsidP="0080586D">
            <w:pPr>
              <w:pStyle w:val="Paragraph"/>
            </w:pPr>
            <w:r w:rsidRPr="00731EA0">
              <w:t>Substitution</w:t>
            </w:r>
          </w:p>
        </w:tc>
        <w:tc>
          <w:tcPr>
            <w:tcW w:w="8315" w:type="dxa"/>
            <w:shd w:val="clear" w:color="auto" w:fill="auto"/>
          </w:tcPr>
          <w:p w14:paraId="1F9FBCF2" w14:textId="77777777" w:rsidR="00EE45B0" w:rsidRDefault="00692426">
            <w:pPr>
              <w:pStyle w:val="Paragraph"/>
            </w:pPr>
            <w:r>
              <w:t>Old clause removed and replaced with new clause</w:t>
            </w:r>
          </w:p>
        </w:tc>
      </w:tr>
      <w:tr w:rsidR="00EE45B0" w14:paraId="44B12B01" w14:textId="77777777" w:rsidTr="002164A8">
        <w:tc>
          <w:tcPr>
            <w:tcW w:w="1466" w:type="dxa"/>
            <w:shd w:val="clear" w:color="auto" w:fill="auto"/>
          </w:tcPr>
          <w:p w14:paraId="4A3B7D2B" w14:textId="77777777" w:rsidR="00EE45B0" w:rsidRPr="00731EA0" w:rsidRDefault="00EE45B0" w:rsidP="0080586D">
            <w:pPr>
              <w:pStyle w:val="Paragraph"/>
            </w:pPr>
            <w:r w:rsidRPr="00731EA0">
              <w:t>New</w:t>
            </w:r>
          </w:p>
        </w:tc>
        <w:tc>
          <w:tcPr>
            <w:tcW w:w="8315" w:type="dxa"/>
            <w:shd w:val="clear" w:color="auto" w:fill="auto"/>
          </w:tcPr>
          <w:p w14:paraId="673DB0B6" w14:textId="77777777" w:rsidR="00EE45B0" w:rsidRDefault="00692426">
            <w:pPr>
              <w:pStyle w:val="Paragraph"/>
            </w:pPr>
            <w:r>
              <w:t>Insertion of new clause</w:t>
            </w:r>
          </w:p>
        </w:tc>
      </w:tr>
      <w:tr w:rsidR="00EE45B0" w14:paraId="4BA60C95" w14:textId="77777777" w:rsidTr="002164A8">
        <w:tc>
          <w:tcPr>
            <w:tcW w:w="1466" w:type="dxa"/>
            <w:shd w:val="clear" w:color="auto" w:fill="auto"/>
          </w:tcPr>
          <w:p w14:paraId="5BCBACFD" w14:textId="77777777" w:rsidR="00EE45B0" w:rsidRPr="00731EA0" w:rsidRDefault="00EE45B0" w:rsidP="0080586D">
            <w:pPr>
              <w:pStyle w:val="Paragraph"/>
            </w:pPr>
            <w:r w:rsidRPr="00731EA0">
              <w:t>Removed</w:t>
            </w:r>
          </w:p>
        </w:tc>
        <w:tc>
          <w:tcPr>
            <w:tcW w:w="8315" w:type="dxa"/>
            <w:shd w:val="clear" w:color="auto" w:fill="auto"/>
          </w:tcPr>
          <w:p w14:paraId="2FB847C5" w14:textId="77777777" w:rsidR="00EE45B0" w:rsidRDefault="00692426">
            <w:pPr>
              <w:pStyle w:val="Paragraph"/>
            </w:pPr>
            <w:r>
              <w:t>Old clauses removed</w:t>
            </w:r>
          </w:p>
        </w:tc>
      </w:tr>
    </w:tbl>
    <w:p w14:paraId="3C3D9CED" w14:textId="77777777" w:rsidR="0012140B" w:rsidRDefault="0012140B">
      <w:pPr>
        <w:spacing w:line="240" w:lineRule="auto"/>
      </w:pPr>
    </w:p>
    <w:sectPr w:rsidR="0012140B" w:rsidSect="000D566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418" w:left="1134" w:header="720" w:footer="3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87CC2" w14:textId="77777777" w:rsidR="00303276" w:rsidRDefault="00303276">
      <w:r>
        <w:separator/>
      </w:r>
    </w:p>
  </w:endnote>
  <w:endnote w:type="continuationSeparator" w:id="0">
    <w:p w14:paraId="783E94CC" w14:textId="77777777" w:rsidR="00303276" w:rsidRDefault="0030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10"/>
      <w:gridCol w:w="3210"/>
      <w:gridCol w:w="3219"/>
    </w:tblGrid>
    <w:tr w:rsidR="001A0B31" w14:paraId="1F850134" w14:textId="77777777" w:rsidTr="00CF2CCF">
      <w:tc>
        <w:tcPr>
          <w:tcW w:w="3285" w:type="dxa"/>
        </w:tcPr>
        <w:p w14:paraId="5BE88E0C" w14:textId="2438A969" w:rsidR="001A0B31" w:rsidRDefault="001A0B31" w:rsidP="00CF2CCF">
          <w:pPr>
            <w:pStyle w:val="Footer"/>
            <w:pBdr>
              <w:top w:val="none" w:sz="0" w:space="0" w:color="auto"/>
            </w:pBdr>
            <w:spacing w:before="160" w:after="0"/>
            <w:jc w:val="left"/>
          </w:pPr>
        </w:p>
      </w:tc>
      <w:tc>
        <w:tcPr>
          <w:tcW w:w="3285" w:type="dxa"/>
        </w:tcPr>
        <w:p w14:paraId="039E438C" w14:textId="77777777" w:rsidR="001A0B31" w:rsidRDefault="001A0B31" w:rsidP="00CF2CCF">
          <w:pPr>
            <w:pStyle w:val="Footer"/>
            <w:pBdr>
              <w:top w:val="none" w:sz="0" w:space="0" w:color="auto"/>
            </w:pBdr>
            <w:spacing w:before="160" w:after="0"/>
          </w:pPr>
        </w:p>
      </w:tc>
      <w:tc>
        <w:tcPr>
          <w:tcW w:w="3285" w:type="dxa"/>
        </w:tcPr>
        <w:p w14:paraId="6991F586" w14:textId="4801FFF0" w:rsidR="001A0B31" w:rsidRDefault="001A0B31" w:rsidP="00462449">
          <w:pPr>
            <w:pStyle w:val="Footer"/>
            <w:pBdr>
              <w:top w:val="none" w:sz="0" w:space="0" w:color="auto"/>
            </w:pBdr>
            <w:spacing w:before="160" w:after="0"/>
            <w:jc w:val="right"/>
          </w:pP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a_report_month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A6095E">
            <w:rPr>
              <w:rFonts w:ascii="Arial" w:hAnsi="Arial" w:cs="Arial"/>
              <w:spacing w:val="0"/>
              <w:sz w:val="16"/>
              <w:szCs w:val="16"/>
            </w:rPr>
            <w:t>June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instrText>year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A6095E">
            <w:rPr>
              <w:rFonts w:ascii="Arial" w:hAnsi="Arial" w:cs="Arial"/>
              <w:spacing w:val="0"/>
              <w:sz w:val="16"/>
              <w:szCs w:val="16"/>
            </w:rPr>
            <w:t>2018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|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t xml:space="preserve"> page 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instrText xml:space="preserve"> PAGE </w:instrTex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12715D">
            <w:rPr>
              <w:rFonts w:ascii="Arial" w:hAnsi="Arial" w:cs="Arial"/>
              <w:noProof/>
              <w:spacing w:val="0"/>
              <w:sz w:val="16"/>
              <w:szCs w:val="16"/>
            </w:rPr>
            <w:t>4</w:t>
          </w:r>
          <w:r w:rsidRPr="001F1A04">
            <w:rPr>
              <w:rFonts w:ascii="Arial" w:hAnsi="Arial" w:cs="Arial"/>
              <w:noProof/>
              <w:spacing w:val="0"/>
              <w:sz w:val="16"/>
              <w:szCs w:val="16"/>
            </w:rPr>
            <w:fldChar w:fldCharType="end"/>
          </w:r>
        </w:p>
      </w:tc>
    </w:tr>
  </w:tbl>
  <w:p w14:paraId="4C8BF478" w14:textId="77777777" w:rsidR="001A0B31" w:rsidRPr="00CF2CCF" w:rsidRDefault="001A0B31" w:rsidP="00CF2CCF">
    <w:pPr>
      <w:spacing w:line="240" w:lineRule="auto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10"/>
      <w:gridCol w:w="3210"/>
      <w:gridCol w:w="3219"/>
    </w:tblGrid>
    <w:tr w:rsidR="001A0B31" w14:paraId="7D836BF6" w14:textId="77777777" w:rsidTr="00C723CE">
      <w:tc>
        <w:tcPr>
          <w:tcW w:w="3285" w:type="dxa"/>
        </w:tcPr>
        <w:p w14:paraId="25A7808F" w14:textId="6B472A8F" w:rsidR="001A0B31" w:rsidRDefault="001A0B31" w:rsidP="00C723CE">
          <w:pPr>
            <w:pStyle w:val="Footer"/>
            <w:pBdr>
              <w:top w:val="none" w:sz="0" w:space="0" w:color="auto"/>
            </w:pBdr>
            <w:spacing w:before="160" w:after="0"/>
            <w:jc w:val="left"/>
          </w:pPr>
        </w:p>
      </w:tc>
      <w:tc>
        <w:tcPr>
          <w:tcW w:w="3285" w:type="dxa"/>
        </w:tcPr>
        <w:p w14:paraId="25FBB236" w14:textId="77777777" w:rsidR="001A0B31" w:rsidRDefault="001A0B31" w:rsidP="00C723CE">
          <w:pPr>
            <w:pStyle w:val="Footer"/>
            <w:pBdr>
              <w:top w:val="none" w:sz="0" w:space="0" w:color="auto"/>
            </w:pBdr>
            <w:spacing w:before="160" w:after="0"/>
          </w:pPr>
        </w:p>
      </w:tc>
      <w:tc>
        <w:tcPr>
          <w:tcW w:w="3285" w:type="dxa"/>
        </w:tcPr>
        <w:p w14:paraId="43F0874D" w14:textId="1B135BF1" w:rsidR="001A0B31" w:rsidRDefault="001A0B31" w:rsidP="00C723CE">
          <w:pPr>
            <w:pStyle w:val="Footer"/>
            <w:pBdr>
              <w:top w:val="none" w:sz="0" w:space="0" w:color="auto"/>
            </w:pBdr>
            <w:spacing w:before="160" w:after="0"/>
            <w:jc w:val="right"/>
          </w:pP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a_report_month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A6095E">
            <w:rPr>
              <w:rFonts w:ascii="Arial" w:hAnsi="Arial" w:cs="Arial"/>
              <w:spacing w:val="0"/>
              <w:sz w:val="16"/>
              <w:szCs w:val="16"/>
            </w:rPr>
            <w:t>June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instrText>year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A6095E">
            <w:rPr>
              <w:rFonts w:ascii="Arial" w:hAnsi="Arial" w:cs="Arial"/>
              <w:spacing w:val="0"/>
              <w:sz w:val="16"/>
              <w:szCs w:val="16"/>
            </w:rPr>
            <w:t>2018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|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t xml:space="preserve"> page 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instrText xml:space="preserve"> PAGE </w:instrTex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12715D">
            <w:rPr>
              <w:rFonts w:ascii="Arial" w:hAnsi="Arial" w:cs="Arial"/>
              <w:noProof/>
              <w:spacing w:val="0"/>
              <w:sz w:val="16"/>
              <w:szCs w:val="16"/>
            </w:rPr>
            <w:t>1</w:t>
          </w:r>
          <w:r w:rsidRPr="001F1A04">
            <w:rPr>
              <w:rFonts w:ascii="Arial" w:hAnsi="Arial" w:cs="Arial"/>
              <w:noProof/>
              <w:spacing w:val="0"/>
              <w:sz w:val="16"/>
              <w:szCs w:val="16"/>
            </w:rPr>
            <w:fldChar w:fldCharType="end"/>
          </w:r>
        </w:p>
      </w:tc>
    </w:tr>
  </w:tbl>
  <w:p w14:paraId="35D1B826" w14:textId="77777777" w:rsidR="001A0B31" w:rsidRPr="00CF2CCF" w:rsidRDefault="001A0B31" w:rsidP="00462449">
    <w:pPr>
      <w:spacing w:line="240" w:lineRule="auto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EC585" w14:textId="77777777" w:rsidR="00303276" w:rsidRDefault="00303276">
      <w:r>
        <w:separator/>
      </w:r>
    </w:p>
  </w:footnote>
  <w:footnote w:type="continuationSeparator" w:id="0">
    <w:p w14:paraId="14A8BB9F" w14:textId="77777777" w:rsidR="00303276" w:rsidRDefault="0030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E2F14" w14:textId="3952FEE2" w:rsidR="001A0B31" w:rsidRDefault="001A0B31" w:rsidP="0080586D">
    <w:pPr>
      <w:pStyle w:val="Header"/>
      <w:tabs>
        <w:tab w:val="clear" w:pos="8306"/>
        <w:tab w:val="right" w:pos="9639"/>
      </w:tabs>
    </w:pPr>
    <w:r>
      <w:rPr>
        <w:noProof/>
      </w:rPr>
      <w:t xml:space="preserve">Austroads Test Method </w:t>
    </w:r>
    <w:r w:rsidR="00800C97">
      <w:fldChar w:fldCharType="begin"/>
    </w:r>
    <w:r w:rsidR="00800C97">
      <w:instrText xml:space="preserve"> DOCPROPERTY  a_project_number </w:instrText>
    </w:r>
    <w:r w:rsidR="00800C97">
      <w:fldChar w:fldCharType="separate"/>
    </w:r>
    <w:r w:rsidR="00A6095E">
      <w:t>AGPT/T533</w:t>
    </w:r>
    <w:r w:rsidR="00800C97">
      <w:fldChar w:fldCharType="end"/>
    </w:r>
  </w:p>
  <w:p w14:paraId="75F11949" w14:textId="30FABB24" w:rsidR="001A0B31" w:rsidRPr="005474C1" w:rsidRDefault="001A0B31" w:rsidP="0080586D">
    <w:pPr>
      <w:pStyle w:val="Header"/>
      <w:pBdr>
        <w:bottom w:val="dotted" w:sz="4" w:space="1" w:color="auto"/>
      </w:pBdr>
      <w:tabs>
        <w:tab w:val="clear" w:pos="8306"/>
        <w:tab w:val="right" w:pos="9639"/>
      </w:tabs>
    </w:pPr>
    <w:r w:rsidRPr="005474C1">
      <w:fldChar w:fldCharType="begin"/>
    </w:r>
    <w:r w:rsidRPr="005474C1">
      <w:instrText xml:space="preserve"> docproperty A_Title</w:instrText>
    </w:r>
    <w:r w:rsidRPr="005474C1">
      <w:fldChar w:fldCharType="separate"/>
    </w:r>
    <w:r w:rsidR="00A6095E">
      <w:t>Transverse Distribution by Field Mat</w:t>
    </w:r>
    <w:r w:rsidRPr="005474C1">
      <w:fldChar w:fldCharType="end"/>
    </w:r>
  </w:p>
  <w:p w14:paraId="3D63EBA6" w14:textId="77777777" w:rsidR="001A0B31" w:rsidRPr="000D5663" w:rsidRDefault="001A0B31" w:rsidP="00CF2C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EC10C" w14:textId="77777777" w:rsidR="001A0B31" w:rsidRDefault="001A0B31" w:rsidP="00AF1869">
    <w:pPr>
      <w:pStyle w:val="Header"/>
      <w:pBdr>
        <w:bottom w:val="dotted" w:sz="4" w:space="1" w:color="auto"/>
      </w:pBdr>
    </w:pPr>
  </w:p>
  <w:p w14:paraId="1FA0E85D" w14:textId="77777777" w:rsidR="001A0B31" w:rsidRDefault="001A0B31" w:rsidP="00CF2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4EB0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7ADA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2420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A689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84A84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AD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A12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8081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426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E844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972DC"/>
    <w:multiLevelType w:val="hybridMultilevel"/>
    <w:tmpl w:val="44ECA078"/>
    <w:lvl w:ilvl="0" w:tplc="886E7D64">
      <w:start w:val="1"/>
      <w:numFmt w:val="bullet"/>
      <w:pStyle w:val="BulletListLevel2lastitem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727749B"/>
    <w:multiLevelType w:val="multilevel"/>
    <w:tmpl w:val="68EED34E"/>
    <w:lvl w:ilvl="0">
      <w:start w:val="1"/>
      <w:numFmt w:val="decimal"/>
      <w:pStyle w:val="AppendixHeading1"/>
      <w:lvlText w:val="Appendix %1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caps w:val="0"/>
      </w:rPr>
    </w:lvl>
    <w:lvl w:ilvl="1">
      <w:start w:val="1"/>
      <w:numFmt w:val="decimal"/>
      <w:pStyle w:val="AppendixHeading2"/>
      <w:lvlText w:val="A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eading3"/>
      <w:lvlText w:val="A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B246542"/>
    <w:multiLevelType w:val="hybridMultilevel"/>
    <w:tmpl w:val="23BE7B70"/>
    <w:lvl w:ilvl="0" w:tplc="EDFA57F6">
      <w:start w:val="1"/>
      <w:numFmt w:val="bullet"/>
      <w:pStyle w:val="Table-Level1Bulletafter6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164A8"/>
    <w:multiLevelType w:val="multilevel"/>
    <w:tmpl w:val="D5A6F700"/>
    <w:lvl w:ilvl="0">
      <w:start w:val="1"/>
      <w:numFmt w:val="lowerLetter"/>
      <w:pStyle w:val="NumberedList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2"/>
      </w:rPr>
    </w:lvl>
    <w:lvl w:ilvl="1">
      <w:start w:val="1"/>
      <w:numFmt w:val="decimal"/>
      <w:pStyle w:val="Numberedlistlevel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5" w15:restartNumberingAfterBreak="0">
    <w:nsid w:val="210502AC"/>
    <w:multiLevelType w:val="hybridMultilevel"/>
    <w:tmpl w:val="CE8A0900"/>
    <w:lvl w:ilvl="0" w:tplc="2AEAD21A">
      <w:start w:val="1"/>
      <w:numFmt w:val="decimal"/>
      <w:pStyle w:val="TableFigureNotesList"/>
      <w:lvlText w:val="%1"/>
      <w:lvlJc w:val="left"/>
      <w:pPr>
        <w:tabs>
          <w:tab w:val="num" w:pos="284"/>
        </w:tabs>
        <w:ind w:left="284" w:hanging="284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6F29"/>
    <w:multiLevelType w:val="hybridMultilevel"/>
    <w:tmpl w:val="3A541AB2"/>
    <w:lvl w:ilvl="0" w:tplc="9DCAC316">
      <w:start w:val="1"/>
      <w:numFmt w:val="bullet"/>
      <w:pStyle w:val="Table-Level1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3495B"/>
    <w:multiLevelType w:val="hybridMultilevel"/>
    <w:tmpl w:val="13645C9E"/>
    <w:lvl w:ilvl="0" w:tplc="A306AD5A">
      <w:start w:val="1"/>
      <w:numFmt w:val="bullet"/>
      <w:pStyle w:val="TableFigureNotes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31"/>
    <w:multiLevelType w:val="hybridMultilevel"/>
    <w:tmpl w:val="2E165CC8"/>
    <w:lvl w:ilvl="0" w:tplc="EEB2DDD2">
      <w:start w:val="1"/>
      <w:numFmt w:val="bullet"/>
      <w:pStyle w:val="BulletListlastitem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93412"/>
    <w:multiLevelType w:val="multilevel"/>
    <w:tmpl w:val="D38C6252"/>
    <w:lvl w:ilvl="0">
      <w:start w:val="1"/>
      <w:numFmt w:val="lowerLetter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0" w15:restartNumberingAfterBreak="0">
    <w:nsid w:val="36B8003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8C74567"/>
    <w:multiLevelType w:val="hybridMultilevel"/>
    <w:tmpl w:val="A59AACA8"/>
    <w:lvl w:ilvl="0" w:tplc="5C7EB35A">
      <w:start w:val="1"/>
      <w:numFmt w:val="bullet"/>
      <w:pStyle w:val="BulletLis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35BD4"/>
    <w:multiLevelType w:val="hybridMultilevel"/>
    <w:tmpl w:val="E046A1DC"/>
    <w:lvl w:ilvl="0" w:tplc="E5E2C06E">
      <w:start w:val="1"/>
      <w:numFmt w:val="bullet"/>
      <w:pStyle w:val="BulletListLevel2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DA85E27"/>
    <w:multiLevelType w:val="hybridMultilevel"/>
    <w:tmpl w:val="07A22F3C"/>
    <w:lvl w:ilvl="0" w:tplc="5D4E0052">
      <w:start w:val="1"/>
      <w:numFmt w:val="bullet"/>
      <w:pStyle w:val="Table-Level2Bulletafter6"/>
      <w:lvlText w:val="–"/>
      <w:lvlJc w:val="left"/>
      <w:pPr>
        <w:ind w:left="1288" w:hanging="360"/>
      </w:pPr>
      <w:rPr>
        <w:rFonts w:ascii="Arial Narrow" w:hAnsi="Arial Narrow" w:hint="default"/>
        <w:sz w:val="18"/>
        <w:szCs w:val="20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4FB52995"/>
    <w:multiLevelType w:val="multilevel"/>
    <w:tmpl w:val="8B00EA1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C061937"/>
    <w:multiLevelType w:val="hybridMultilevel"/>
    <w:tmpl w:val="A1444FAA"/>
    <w:lvl w:ilvl="0" w:tplc="8CFC3B34">
      <w:numFmt w:val="bullet"/>
      <w:pStyle w:val="BulletListLevel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CAC71B6"/>
    <w:multiLevelType w:val="multilevel"/>
    <w:tmpl w:val="D38C6252"/>
    <w:lvl w:ilvl="0">
      <w:start w:val="1"/>
      <w:numFmt w:val="lowerLetter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8" w15:restartNumberingAfterBreak="0">
    <w:nsid w:val="620A5505"/>
    <w:multiLevelType w:val="hybridMultilevel"/>
    <w:tmpl w:val="DD7EBABC"/>
    <w:lvl w:ilvl="0" w:tplc="B79A0EFA">
      <w:start w:val="1"/>
      <w:numFmt w:val="bullet"/>
      <w:pStyle w:val="BulletListLevel3lastitem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B70F5"/>
    <w:multiLevelType w:val="multilevel"/>
    <w:tmpl w:val="0C7C56D4"/>
    <w:lvl w:ilvl="0">
      <w:start w:val="1"/>
      <w:numFmt w:val="none"/>
      <w:pStyle w:val="Heading7"/>
      <w:lvlText w:val="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2"/>
  </w:num>
  <w:num w:numId="4">
    <w:abstractNumId w:val="20"/>
  </w:num>
  <w:num w:numId="5">
    <w:abstractNumId w:val="21"/>
  </w:num>
  <w:num w:numId="6">
    <w:abstractNumId w:val="18"/>
  </w:num>
  <w:num w:numId="7">
    <w:abstractNumId w:val="22"/>
  </w:num>
  <w:num w:numId="8">
    <w:abstractNumId w:val="10"/>
  </w:num>
  <w:num w:numId="9">
    <w:abstractNumId w:val="26"/>
  </w:num>
  <w:num w:numId="10">
    <w:abstractNumId w:val="28"/>
  </w:num>
  <w:num w:numId="11">
    <w:abstractNumId w:val="2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5"/>
  </w:num>
  <w:num w:numId="23">
    <w:abstractNumId w:val="17"/>
  </w:num>
  <w:num w:numId="24">
    <w:abstractNumId w:val="15"/>
  </w:num>
  <w:num w:numId="25">
    <w:abstractNumId w:val="14"/>
  </w:num>
  <w:num w:numId="26">
    <w:abstractNumId w:val="16"/>
  </w:num>
  <w:num w:numId="27">
    <w:abstractNumId w:val="13"/>
  </w:num>
  <w:num w:numId="28">
    <w:abstractNumId w:val="24"/>
  </w:num>
  <w:num w:numId="29">
    <w:abstractNumId w:val="27"/>
  </w:num>
  <w:num w:numId="30">
    <w:abstractNumId w:val="1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170"/>
  <w:clickAndTypeStyle w:val="Paragraph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76"/>
    <w:rsid w:val="000046E7"/>
    <w:rsid w:val="00007FA7"/>
    <w:rsid w:val="000121B9"/>
    <w:rsid w:val="00023A08"/>
    <w:rsid w:val="000417B2"/>
    <w:rsid w:val="00043DEF"/>
    <w:rsid w:val="0005002F"/>
    <w:rsid w:val="0005522D"/>
    <w:rsid w:val="00062E37"/>
    <w:rsid w:val="000723A7"/>
    <w:rsid w:val="00087CC7"/>
    <w:rsid w:val="000A2E26"/>
    <w:rsid w:val="000B16C2"/>
    <w:rsid w:val="000C0186"/>
    <w:rsid w:val="000C4C7D"/>
    <w:rsid w:val="000C6261"/>
    <w:rsid w:val="000D1B5F"/>
    <w:rsid w:val="000D5663"/>
    <w:rsid w:val="00113B02"/>
    <w:rsid w:val="0012140B"/>
    <w:rsid w:val="0012715D"/>
    <w:rsid w:val="00136C84"/>
    <w:rsid w:val="001443A0"/>
    <w:rsid w:val="00150599"/>
    <w:rsid w:val="00162A05"/>
    <w:rsid w:val="0017002B"/>
    <w:rsid w:val="001732B5"/>
    <w:rsid w:val="001733BC"/>
    <w:rsid w:val="00174F18"/>
    <w:rsid w:val="00186978"/>
    <w:rsid w:val="00187816"/>
    <w:rsid w:val="00192E31"/>
    <w:rsid w:val="00193779"/>
    <w:rsid w:val="00197F9F"/>
    <w:rsid w:val="001A0B31"/>
    <w:rsid w:val="001B6E44"/>
    <w:rsid w:val="001C1EE5"/>
    <w:rsid w:val="001D1375"/>
    <w:rsid w:val="001D1EBC"/>
    <w:rsid w:val="001D6A94"/>
    <w:rsid w:val="001D7D7C"/>
    <w:rsid w:val="001E547E"/>
    <w:rsid w:val="001F01EA"/>
    <w:rsid w:val="001F25F8"/>
    <w:rsid w:val="001F65AD"/>
    <w:rsid w:val="00213FE0"/>
    <w:rsid w:val="002164A8"/>
    <w:rsid w:val="0022370C"/>
    <w:rsid w:val="00227CF3"/>
    <w:rsid w:val="00232203"/>
    <w:rsid w:val="002500F7"/>
    <w:rsid w:val="00262E29"/>
    <w:rsid w:val="0026793B"/>
    <w:rsid w:val="00283A10"/>
    <w:rsid w:val="00292755"/>
    <w:rsid w:val="00294F96"/>
    <w:rsid w:val="00295C9E"/>
    <w:rsid w:val="002A23FE"/>
    <w:rsid w:val="002D3E57"/>
    <w:rsid w:val="002E2578"/>
    <w:rsid w:val="003009C8"/>
    <w:rsid w:val="00303276"/>
    <w:rsid w:val="00313B3F"/>
    <w:rsid w:val="003156A8"/>
    <w:rsid w:val="003370C6"/>
    <w:rsid w:val="003378E3"/>
    <w:rsid w:val="00340127"/>
    <w:rsid w:val="003507B5"/>
    <w:rsid w:val="0035744A"/>
    <w:rsid w:val="00363575"/>
    <w:rsid w:val="00366340"/>
    <w:rsid w:val="00394354"/>
    <w:rsid w:val="003A41DE"/>
    <w:rsid w:val="003B26CA"/>
    <w:rsid w:val="003B6383"/>
    <w:rsid w:val="003B63F6"/>
    <w:rsid w:val="003D494A"/>
    <w:rsid w:val="003D74DE"/>
    <w:rsid w:val="004131B5"/>
    <w:rsid w:val="004264EF"/>
    <w:rsid w:val="004325AB"/>
    <w:rsid w:val="004440AE"/>
    <w:rsid w:val="00445E3B"/>
    <w:rsid w:val="00452155"/>
    <w:rsid w:val="004575C4"/>
    <w:rsid w:val="00462449"/>
    <w:rsid w:val="00465B13"/>
    <w:rsid w:val="004838D9"/>
    <w:rsid w:val="004941DF"/>
    <w:rsid w:val="004A172F"/>
    <w:rsid w:val="004A45BC"/>
    <w:rsid w:val="004A70B0"/>
    <w:rsid w:val="004B1AA0"/>
    <w:rsid w:val="004B5EF8"/>
    <w:rsid w:val="004C02B2"/>
    <w:rsid w:val="004C2DB5"/>
    <w:rsid w:val="004F7763"/>
    <w:rsid w:val="00507AB3"/>
    <w:rsid w:val="00527664"/>
    <w:rsid w:val="0053081C"/>
    <w:rsid w:val="0053443C"/>
    <w:rsid w:val="00534D0E"/>
    <w:rsid w:val="005460D0"/>
    <w:rsid w:val="005474C1"/>
    <w:rsid w:val="00576FA1"/>
    <w:rsid w:val="005863D5"/>
    <w:rsid w:val="00596335"/>
    <w:rsid w:val="005A27F0"/>
    <w:rsid w:val="005A2CA0"/>
    <w:rsid w:val="005A49C1"/>
    <w:rsid w:val="005A4CEF"/>
    <w:rsid w:val="005B55A4"/>
    <w:rsid w:val="005C0049"/>
    <w:rsid w:val="005D60A0"/>
    <w:rsid w:val="0060010F"/>
    <w:rsid w:val="006007A3"/>
    <w:rsid w:val="00607728"/>
    <w:rsid w:val="00613697"/>
    <w:rsid w:val="006155F1"/>
    <w:rsid w:val="00637C53"/>
    <w:rsid w:val="00650AB7"/>
    <w:rsid w:val="006602DF"/>
    <w:rsid w:val="00661CD3"/>
    <w:rsid w:val="00682A44"/>
    <w:rsid w:val="00692426"/>
    <w:rsid w:val="006F2C18"/>
    <w:rsid w:val="007003A4"/>
    <w:rsid w:val="00702A31"/>
    <w:rsid w:val="00703F81"/>
    <w:rsid w:val="00704384"/>
    <w:rsid w:val="00707A0D"/>
    <w:rsid w:val="00731EA0"/>
    <w:rsid w:val="007420A9"/>
    <w:rsid w:val="007538EF"/>
    <w:rsid w:val="00754356"/>
    <w:rsid w:val="0076092A"/>
    <w:rsid w:val="00766CFF"/>
    <w:rsid w:val="0077346B"/>
    <w:rsid w:val="007750F9"/>
    <w:rsid w:val="0077670C"/>
    <w:rsid w:val="0078373C"/>
    <w:rsid w:val="00791750"/>
    <w:rsid w:val="007A049C"/>
    <w:rsid w:val="007A5CBA"/>
    <w:rsid w:val="007C14C4"/>
    <w:rsid w:val="007C593B"/>
    <w:rsid w:val="007C7EAF"/>
    <w:rsid w:val="007D04BE"/>
    <w:rsid w:val="007D0542"/>
    <w:rsid w:val="007D4855"/>
    <w:rsid w:val="007F44C6"/>
    <w:rsid w:val="00800C97"/>
    <w:rsid w:val="008057B5"/>
    <w:rsid w:val="0080586D"/>
    <w:rsid w:val="00806DB6"/>
    <w:rsid w:val="00825E38"/>
    <w:rsid w:val="0083709E"/>
    <w:rsid w:val="008421B3"/>
    <w:rsid w:val="00853673"/>
    <w:rsid w:val="00867BCB"/>
    <w:rsid w:val="008F461C"/>
    <w:rsid w:val="00905FA2"/>
    <w:rsid w:val="00920B37"/>
    <w:rsid w:val="00921333"/>
    <w:rsid w:val="009258C2"/>
    <w:rsid w:val="00926DD7"/>
    <w:rsid w:val="009308F8"/>
    <w:rsid w:val="00932483"/>
    <w:rsid w:val="009331B0"/>
    <w:rsid w:val="00947CCF"/>
    <w:rsid w:val="00962731"/>
    <w:rsid w:val="0096475F"/>
    <w:rsid w:val="0097148B"/>
    <w:rsid w:val="00972CA4"/>
    <w:rsid w:val="00976561"/>
    <w:rsid w:val="009770C4"/>
    <w:rsid w:val="009A521F"/>
    <w:rsid w:val="009A6D6A"/>
    <w:rsid w:val="009C524B"/>
    <w:rsid w:val="009D12D1"/>
    <w:rsid w:val="009D5FD5"/>
    <w:rsid w:val="009F7929"/>
    <w:rsid w:val="00A10CED"/>
    <w:rsid w:val="00A5124C"/>
    <w:rsid w:val="00A6095E"/>
    <w:rsid w:val="00A75618"/>
    <w:rsid w:val="00A83232"/>
    <w:rsid w:val="00A868B2"/>
    <w:rsid w:val="00AB3A67"/>
    <w:rsid w:val="00AC7873"/>
    <w:rsid w:val="00AD79C5"/>
    <w:rsid w:val="00AD7B4C"/>
    <w:rsid w:val="00AE4305"/>
    <w:rsid w:val="00AF043B"/>
    <w:rsid w:val="00AF1869"/>
    <w:rsid w:val="00AF2D0A"/>
    <w:rsid w:val="00AF3384"/>
    <w:rsid w:val="00AF689B"/>
    <w:rsid w:val="00B03182"/>
    <w:rsid w:val="00B0675D"/>
    <w:rsid w:val="00B239CF"/>
    <w:rsid w:val="00B50184"/>
    <w:rsid w:val="00B56207"/>
    <w:rsid w:val="00B822D5"/>
    <w:rsid w:val="00B840DD"/>
    <w:rsid w:val="00B8419B"/>
    <w:rsid w:val="00B86AD4"/>
    <w:rsid w:val="00BA7256"/>
    <w:rsid w:val="00BC1B7F"/>
    <w:rsid w:val="00BD0969"/>
    <w:rsid w:val="00BE76AD"/>
    <w:rsid w:val="00BF2487"/>
    <w:rsid w:val="00BF4517"/>
    <w:rsid w:val="00C12EF6"/>
    <w:rsid w:val="00C2116A"/>
    <w:rsid w:val="00C35ACF"/>
    <w:rsid w:val="00C41E5D"/>
    <w:rsid w:val="00C50864"/>
    <w:rsid w:val="00C55E36"/>
    <w:rsid w:val="00C70833"/>
    <w:rsid w:val="00C723CE"/>
    <w:rsid w:val="00C83611"/>
    <w:rsid w:val="00C95507"/>
    <w:rsid w:val="00C96AF4"/>
    <w:rsid w:val="00CC533D"/>
    <w:rsid w:val="00CC7FDC"/>
    <w:rsid w:val="00CD4CF8"/>
    <w:rsid w:val="00CF013F"/>
    <w:rsid w:val="00CF2CCF"/>
    <w:rsid w:val="00CF5ECA"/>
    <w:rsid w:val="00CF6354"/>
    <w:rsid w:val="00CF70BF"/>
    <w:rsid w:val="00D00C7A"/>
    <w:rsid w:val="00D06288"/>
    <w:rsid w:val="00D07A67"/>
    <w:rsid w:val="00D136BF"/>
    <w:rsid w:val="00D2007A"/>
    <w:rsid w:val="00D3451C"/>
    <w:rsid w:val="00D6244D"/>
    <w:rsid w:val="00D65185"/>
    <w:rsid w:val="00DB09D8"/>
    <w:rsid w:val="00DB267A"/>
    <w:rsid w:val="00DB398D"/>
    <w:rsid w:val="00DB69D9"/>
    <w:rsid w:val="00DD79B3"/>
    <w:rsid w:val="00DE615C"/>
    <w:rsid w:val="00DE7411"/>
    <w:rsid w:val="00DF0506"/>
    <w:rsid w:val="00DF432B"/>
    <w:rsid w:val="00E00EE7"/>
    <w:rsid w:val="00E0363D"/>
    <w:rsid w:val="00E05F63"/>
    <w:rsid w:val="00E06468"/>
    <w:rsid w:val="00E1587B"/>
    <w:rsid w:val="00E16C99"/>
    <w:rsid w:val="00E30747"/>
    <w:rsid w:val="00E31E00"/>
    <w:rsid w:val="00E477BF"/>
    <w:rsid w:val="00E547A5"/>
    <w:rsid w:val="00E54841"/>
    <w:rsid w:val="00E61311"/>
    <w:rsid w:val="00E96198"/>
    <w:rsid w:val="00EA0F7E"/>
    <w:rsid w:val="00ED4806"/>
    <w:rsid w:val="00EE45B0"/>
    <w:rsid w:val="00F07FB2"/>
    <w:rsid w:val="00F272CB"/>
    <w:rsid w:val="00F404D4"/>
    <w:rsid w:val="00F505D5"/>
    <w:rsid w:val="00F52376"/>
    <w:rsid w:val="00F60D5B"/>
    <w:rsid w:val="00F67953"/>
    <w:rsid w:val="00F91665"/>
    <w:rsid w:val="00FC48D9"/>
    <w:rsid w:val="00FC5E9F"/>
    <w:rsid w:val="00FF185C"/>
    <w:rsid w:val="00FF52FD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oNotEmbedSmartTags/>
  <w:decimalSymbol w:val="."/>
  <w:listSeparator w:val=","/>
  <w14:docId w14:val="779C5D1F"/>
  <w15:docId w15:val="{06E4E8CE-D096-4022-B71D-D0EE32D3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74C1"/>
    <w:pPr>
      <w:spacing w:line="240" w:lineRule="atLeast"/>
    </w:pPr>
    <w:rPr>
      <w:rFonts w:ascii="Arial" w:hAnsi="Arial"/>
      <w:szCs w:val="22"/>
    </w:rPr>
  </w:style>
  <w:style w:type="paragraph" w:styleId="Heading1">
    <w:name w:val="heading 1"/>
    <w:next w:val="Paragraph"/>
    <w:qFormat/>
    <w:rsid w:val="001D7D7C"/>
    <w:pPr>
      <w:keepNext/>
      <w:keepLines/>
      <w:numPr>
        <w:numId w:val="22"/>
      </w:numPr>
      <w:tabs>
        <w:tab w:val="clear" w:pos="851"/>
        <w:tab w:val="left" w:pos="709"/>
      </w:tabs>
      <w:spacing w:before="720" w:after="240" w:line="240" w:lineRule="atLeast"/>
      <w:ind w:left="709" w:hanging="709"/>
      <w:outlineLvl w:val="0"/>
    </w:pPr>
    <w:rPr>
      <w:rFonts w:ascii="Arial Bold" w:hAnsi="Arial Bold"/>
      <w:b/>
      <w:sz w:val="28"/>
      <w:szCs w:val="32"/>
    </w:rPr>
  </w:style>
  <w:style w:type="paragraph" w:styleId="Heading2">
    <w:name w:val="heading 2"/>
    <w:next w:val="Paragraph"/>
    <w:qFormat/>
    <w:rsid w:val="001D7D7C"/>
    <w:pPr>
      <w:keepNext/>
      <w:numPr>
        <w:ilvl w:val="1"/>
        <w:numId w:val="22"/>
      </w:numPr>
      <w:tabs>
        <w:tab w:val="clear" w:pos="851"/>
        <w:tab w:val="left" w:pos="709"/>
      </w:tabs>
      <w:spacing w:before="360" w:after="240" w:line="240" w:lineRule="atLeast"/>
      <w:ind w:left="709" w:hanging="709"/>
      <w:outlineLvl w:val="1"/>
    </w:pPr>
    <w:rPr>
      <w:rFonts w:ascii="Arial" w:hAnsi="Arial"/>
      <w:b/>
      <w:sz w:val="24"/>
      <w:szCs w:val="28"/>
    </w:rPr>
  </w:style>
  <w:style w:type="paragraph" w:styleId="Heading3">
    <w:name w:val="heading 3"/>
    <w:next w:val="Paragraph"/>
    <w:qFormat/>
    <w:rsid w:val="001D7D7C"/>
    <w:pPr>
      <w:keepNext/>
      <w:numPr>
        <w:ilvl w:val="2"/>
        <w:numId w:val="22"/>
      </w:numPr>
      <w:tabs>
        <w:tab w:val="clear" w:pos="851"/>
        <w:tab w:val="left" w:pos="709"/>
      </w:tabs>
      <w:spacing w:before="240" w:after="120" w:line="240" w:lineRule="atLeast"/>
      <w:ind w:left="709" w:hanging="709"/>
      <w:outlineLvl w:val="2"/>
    </w:pPr>
    <w:rPr>
      <w:rFonts w:ascii="Arial" w:hAnsi="Arial"/>
      <w:b/>
      <w:i/>
      <w:szCs w:val="22"/>
    </w:rPr>
  </w:style>
  <w:style w:type="paragraph" w:styleId="Heading4">
    <w:name w:val="heading 4"/>
    <w:next w:val="Paragraph"/>
    <w:qFormat/>
    <w:rsid w:val="00F52376"/>
    <w:pPr>
      <w:keepNext/>
      <w:spacing w:before="120" w:after="120"/>
      <w:outlineLvl w:val="3"/>
    </w:pPr>
    <w:rPr>
      <w:rFonts w:ascii="Arial" w:hAnsi="Arial"/>
      <w:i/>
      <w:sz w:val="22"/>
      <w:szCs w:val="22"/>
    </w:rPr>
  </w:style>
  <w:style w:type="paragraph" w:styleId="Heading5">
    <w:name w:val="heading 5"/>
    <w:next w:val="Normal"/>
    <w:qFormat/>
    <w:rsid w:val="00F52376"/>
    <w:pPr>
      <w:numPr>
        <w:ilvl w:val="4"/>
        <w:numId w:val="11"/>
      </w:numPr>
      <w:spacing w:after="120"/>
      <w:outlineLvl w:val="4"/>
    </w:pPr>
    <w:rPr>
      <w:rFonts w:ascii="Arial" w:hAnsi="Arial"/>
      <w:bCs/>
      <w:iCs/>
      <w:sz w:val="22"/>
      <w:szCs w:val="22"/>
    </w:rPr>
  </w:style>
  <w:style w:type="paragraph" w:styleId="Heading6">
    <w:name w:val="heading 6"/>
    <w:next w:val="Normal"/>
    <w:qFormat/>
    <w:rsid w:val="00F52376"/>
    <w:pPr>
      <w:numPr>
        <w:ilvl w:val="5"/>
        <w:numId w:val="11"/>
      </w:numPr>
      <w:spacing w:before="240" w:after="60" w:line="240" w:lineRule="atLeast"/>
      <w:outlineLvl w:val="5"/>
    </w:pPr>
    <w:rPr>
      <w:b/>
      <w:bCs/>
      <w:sz w:val="22"/>
      <w:szCs w:val="22"/>
    </w:rPr>
  </w:style>
  <w:style w:type="paragraph" w:styleId="Heading7">
    <w:name w:val="heading 7"/>
    <w:basedOn w:val="Paragraph"/>
    <w:next w:val="Paragraph"/>
    <w:qFormat/>
    <w:rsid w:val="00F52376"/>
    <w:pPr>
      <w:numPr>
        <w:numId w:val="11"/>
      </w:numPr>
      <w:outlineLvl w:val="6"/>
    </w:pPr>
  </w:style>
  <w:style w:type="paragraph" w:styleId="Heading8">
    <w:name w:val="heading 8"/>
    <w:basedOn w:val="Heading7"/>
    <w:next w:val="Normal"/>
    <w:qFormat/>
    <w:rsid w:val="00F52376"/>
    <w:pPr>
      <w:outlineLvl w:val="7"/>
    </w:pPr>
  </w:style>
  <w:style w:type="paragraph" w:styleId="Heading9">
    <w:name w:val="heading 9"/>
    <w:next w:val="Normal"/>
    <w:qFormat/>
    <w:rsid w:val="00F52376"/>
    <w:pPr>
      <w:numPr>
        <w:ilvl w:val="8"/>
        <w:numId w:val="11"/>
      </w:numPr>
      <w:spacing w:before="240" w:after="60" w:line="240" w:lineRule="atLeas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rsid w:val="005474C1"/>
    <w:pPr>
      <w:spacing w:after="240" w:line="240" w:lineRule="atLeast"/>
    </w:pPr>
    <w:rPr>
      <w:rFonts w:ascii="Arial" w:hAnsi="Arial"/>
      <w:szCs w:val="22"/>
    </w:rPr>
  </w:style>
  <w:style w:type="character" w:customStyle="1" w:styleId="ParagraphChar">
    <w:name w:val="Paragraph Char"/>
    <w:link w:val="Paragraph"/>
    <w:rsid w:val="005474C1"/>
    <w:rPr>
      <w:rFonts w:ascii="Arial" w:hAnsi="Arial"/>
      <w:szCs w:val="22"/>
    </w:rPr>
  </w:style>
  <w:style w:type="paragraph" w:styleId="TOC1">
    <w:name w:val="toc 1"/>
    <w:next w:val="Normal"/>
    <w:link w:val="TOC1Char"/>
    <w:autoRedefine/>
    <w:uiPriority w:val="39"/>
    <w:rsid w:val="00962731"/>
    <w:pPr>
      <w:framePr w:hSpace="181" w:wrap="around" w:vAnchor="text" w:hAnchor="margin" w:xAlign="right" w:y="171"/>
      <w:tabs>
        <w:tab w:val="left" w:pos="340"/>
        <w:tab w:val="right" w:leader="dot" w:pos="3676"/>
      </w:tabs>
      <w:spacing w:before="120" w:after="60" w:line="240" w:lineRule="atLeast"/>
      <w:ind w:left="340" w:hanging="340"/>
      <w:suppressOverlap/>
    </w:pPr>
    <w:rPr>
      <w:rFonts w:ascii="Arial" w:hAnsi="Arial"/>
      <w:bCs/>
      <w:noProof/>
      <w:sz w:val="18"/>
      <w:szCs w:val="22"/>
    </w:rPr>
  </w:style>
  <w:style w:type="paragraph" w:styleId="TOC2">
    <w:name w:val="toc 2"/>
    <w:next w:val="Normal"/>
    <w:autoRedefine/>
    <w:uiPriority w:val="39"/>
    <w:rsid w:val="00962731"/>
    <w:pPr>
      <w:framePr w:hSpace="181" w:wrap="around" w:vAnchor="text" w:hAnchor="margin" w:xAlign="right" w:y="171"/>
      <w:tabs>
        <w:tab w:val="left" w:pos="794"/>
        <w:tab w:val="right" w:leader="dot" w:pos="3676"/>
      </w:tabs>
      <w:spacing w:after="60" w:line="240" w:lineRule="atLeast"/>
      <w:ind w:left="794" w:hanging="454"/>
      <w:contextualSpacing/>
      <w:suppressOverlap/>
    </w:pPr>
    <w:rPr>
      <w:rFonts w:ascii="Arial" w:hAnsi="Arial"/>
      <w:noProof/>
      <w:sz w:val="18"/>
      <w:szCs w:val="22"/>
    </w:rPr>
  </w:style>
  <w:style w:type="paragraph" w:styleId="TOC3">
    <w:name w:val="toc 3"/>
    <w:next w:val="Normal"/>
    <w:link w:val="TOC3Char"/>
    <w:autoRedefine/>
    <w:uiPriority w:val="39"/>
    <w:rsid w:val="001F25F8"/>
    <w:pPr>
      <w:framePr w:hSpace="181" w:wrap="around" w:vAnchor="text" w:hAnchor="margin" w:xAlign="right" w:y="285"/>
      <w:tabs>
        <w:tab w:val="left" w:pos="1247"/>
        <w:tab w:val="right" w:leader="dot" w:pos="3676"/>
      </w:tabs>
      <w:spacing w:after="60" w:line="240" w:lineRule="atLeast"/>
      <w:ind w:left="1248" w:hanging="454"/>
      <w:contextualSpacing/>
      <w:suppressOverlap/>
    </w:pPr>
    <w:rPr>
      <w:rFonts w:ascii="Arial" w:hAnsi="Arial"/>
      <w:bCs/>
      <w:noProof/>
      <w:sz w:val="14"/>
      <w:szCs w:val="24"/>
    </w:rPr>
  </w:style>
  <w:style w:type="paragraph" w:styleId="TOC4">
    <w:name w:val="toc 4"/>
    <w:next w:val="Normal"/>
    <w:link w:val="TOC4Char"/>
    <w:autoRedefine/>
    <w:rsid w:val="00F52376"/>
    <w:pPr>
      <w:tabs>
        <w:tab w:val="left" w:pos="2268"/>
        <w:tab w:val="right" w:leader="dot" w:pos="9639"/>
      </w:tabs>
      <w:ind w:left="2268" w:right="567" w:hanging="2268"/>
    </w:pPr>
    <w:rPr>
      <w:rFonts w:ascii="Arial" w:hAnsi="Arial"/>
      <w:b/>
      <w:bCs/>
      <w:caps/>
      <w:sz w:val="22"/>
      <w:szCs w:val="22"/>
    </w:rPr>
  </w:style>
  <w:style w:type="paragraph" w:styleId="TOC5">
    <w:name w:val="toc 5"/>
    <w:next w:val="Normal"/>
    <w:autoRedefine/>
    <w:uiPriority w:val="39"/>
    <w:rsid w:val="000121B9"/>
    <w:pPr>
      <w:framePr w:hSpace="181" w:wrap="around" w:vAnchor="text" w:hAnchor="margin" w:xAlign="right" w:y="285"/>
      <w:tabs>
        <w:tab w:val="left" w:pos="992"/>
        <w:tab w:val="right" w:pos="3676"/>
      </w:tabs>
      <w:spacing w:after="60" w:line="240" w:lineRule="atLeast"/>
      <w:ind w:left="987" w:hanging="987"/>
      <w:contextualSpacing/>
      <w:suppressOverlap/>
    </w:pPr>
    <w:rPr>
      <w:rFonts w:ascii="Arial" w:hAnsi="Arial"/>
      <w:caps/>
      <w:noProof/>
      <w:sz w:val="14"/>
      <w:szCs w:val="18"/>
    </w:rPr>
  </w:style>
  <w:style w:type="paragraph" w:styleId="TOC6">
    <w:name w:val="toc 6"/>
    <w:next w:val="Normal"/>
    <w:autoRedefine/>
    <w:semiHidden/>
    <w:rsid w:val="00F52376"/>
    <w:pPr>
      <w:spacing w:line="240" w:lineRule="atLeast"/>
      <w:ind w:left="1100"/>
    </w:pPr>
    <w:rPr>
      <w:rFonts w:ascii="Arial" w:hAnsi="Arial"/>
      <w:sz w:val="18"/>
      <w:szCs w:val="18"/>
    </w:rPr>
  </w:style>
  <w:style w:type="paragraph" w:styleId="TOC7">
    <w:name w:val="toc 7"/>
    <w:next w:val="Normal"/>
    <w:autoRedefine/>
    <w:semiHidden/>
    <w:rsid w:val="00F52376"/>
    <w:pPr>
      <w:spacing w:line="240" w:lineRule="atLeast"/>
      <w:ind w:left="1320"/>
    </w:pPr>
    <w:rPr>
      <w:rFonts w:ascii="Arial" w:hAnsi="Arial"/>
      <w:sz w:val="18"/>
      <w:szCs w:val="18"/>
    </w:rPr>
  </w:style>
  <w:style w:type="paragraph" w:styleId="TOC8">
    <w:name w:val="toc 8"/>
    <w:next w:val="Normal"/>
    <w:autoRedefine/>
    <w:semiHidden/>
    <w:rsid w:val="00F52376"/>
    <w:pPr>
      <w:spacing w:line="240" w:lineRule="atLeast"/>
      <w:ind w:left="1540"/>
    </w:pPr>
    <w:rPr>
      <w:rFonts w:ascii="Arial" w:hAnsi="Arial"/>
      <w:sz w:val="18"/>
      <w:szCs w:val="18"/>
    </w:rPr>
  </w:style>
  <w:style w:type="paragraph" w:styleId="TOC9">
    <w:name w:val="toc 9"/>
    <w:next w:val="Normal"/>
    <w:autoRedefine/>
    <w:semiHidden/>
    <w:rsid w:val="00F52376"/>
    <w:pPr>
      <w:spacing w:line="240" w:lineRule="atLeast"/>
      <w:ind w:left="1760"/>
    </w:pPr>
    <w:rPr>
      <w:rFonts w:ascii="Arial" w:hAnsi="Arial"/>
      <w:sz w:val="18"/>
      <w:szCs w:val="18"/>
    </w:rPr>
  </w:style>
  <w:style w:type="paragraph" w:customStyle="1" w:styleId="BulletList">
    <w:name w:val="Bullet List"/>
    <w:rsid w:val="006007A3"/>
    <w:pPr>
      <w:keepLines/>
      <w:numPr>
        <w:numId w:val="5"/>
      </w:numPr>
      <w:spacing w:after="120" w:line="240" w:lineRule="atLeast"/>
    </w:pPr>
    <w:rPr>
      <w:rFonts w:ascii="Arial" w:hAnsi="Arial"/>
      <w:szCs w:val="22"/>
    </w:rPr>
  </w:style>
  <w:style w:type="paragraph" w:customStyle="1" w:styleId="ReferenceText">
    <w:name w:val="Reference Text"/>
    <w:rsid w:val="00F52376"/>
    <w:pPr>
      <w:tabs>
        <w:tab w:val="left" w:pos="567"/>
      </w:tabs>
      <w:spacing w:after="240" w:line="240" w:lineRule="atLeast"/>
      <w:ind w:left="567" w:hanging="567"/>
    </w:pPr>
    <w:rPr>
      <w:rFonts w:ascii="Arial" w:hAnsi="Arial"/>
    </w:rPr>
  </w:style>
  <w:style w:type="paragraph" w:customStyle="1" w:styleId="FigureCaption">
    <w:name w:val="Figure Caption"/>
    <w:next w:val="Paragraph"/>
    <w:semiHidden/>
    <w:rsid w:val="00E61311"/>
    <w:pPr>
      <w:keepNext/>
      <w:keepLines/>
      <w:spacing w:before="240" w:after="120"/>
    </w:pPr>
    <w:rPr>
      <w:rFonts w:ascii="Arial Narrow" w:hAnsi="Arial Narrow"/>
      <w:b/>
      <w:szCs w:val="22"/>
    </w:rPr>
  </w:style>
  <w:style w:type="paragraph" w:styleId="Footer">
    <w:name w:val="footer"/>
    <w:rsid w:val="00F52376"/>
    <w:pPr>
      <w:pBdr>
        <w:top w:val="single" w:sz="4" w:space="1" w:color="auto"/>
      </w:pBdr>
      <w:spacing w:after="120" w:line="240" w:lineRule="atLeast"/>
      <w:jc w:val="center"/>
    </w:pPr>
    <w:rPr>
      <w:rFonts w:ascii="Arial Narrow" w:hAnsi="Arial Narrow"/>
      <w:spacing w:val="30"/>
      <w:sz w:val="18"/>
      <w:szCs w:val="18"/>
    </w:rPr>
  </w:style>
  <w:style w:type="paragraph" w:styleId="Header">
    <w:name w:val="header"/>
    <w:semiHidden/>
    <w:rsid w:val="000D5663"/>
    <w:pPr>
      <w:tabs>
        <w:tab w:val="center" w:pos="4153"/>
        <w:tab w:val="right" w:pos="8306"/>
      </w:tabs>
      <w:jc w:val="right"/>
    </w:pPr>
    <w:rPr>
      <w:rFonts w:ascii="Arial" w:hAnsi="Arial"/>
      <w:sz w:val="16"/>
      <w:szCs w:val="22"/>
    </w:rPr>
  </w:style>
  <w:style w:type="paragraph" w:customStyle="1" w:styleId="BulletLevel1a">
    <w:name w:val="Bullet Level 1 (a)"/>
    <w:rsid w:val="0060010F"/>
    <w:pPr>
      <w:spacing w:after="120"/>
    </w:pPr>
    <w:rPr>
      <w:rFonts w:ascii="Arial" w:hAnsi="Arial"/>
      <w:sz w:val="22"/>
      <w:szCs w:val="22"/>
    </w:rPr>
  </w:style>
  <w:style w:type="paragraph" w:customStyle="1" w:styleId="TableFigureNotesorSource">
    <w:name w:val="Table / Figure Notes or Source"/>
    <w:semiHidden/>
    <w:rsid w:val="00F52376"/>
    <w:pPr>
      <w:keepNext/>
      <w:keepLines/>
      <w:spacing w:before="60"/>
    </w:pPr>
    <w:rPr>
      <w:rFonts w:ascii="Arial Narrow" w:hAnsi="Arial Narrow"/>
      <w:sz w:val="16"/>
      <w:szCs w:val="16"/>
    </w:rPr>
  </w:style>
  <w:style w:type="paragraph" w:customStyle="1" w:styleId="TableHeader">
    <w:name w:val="Table Header"/>
    <w:rsid w:val="006007A3"/>
    <w:pPr>
      <w:keepNext/>
      <w:spacing w:before="40" w:after="40"/>
      <w:jc w:val="center"/>
    </w:pPr>
    <w:rPr>
      <w:rFonts w:ascii="Arial Narrow" w:hAnsi="Arial Narrow"/>
      <w:b/>
      <w:sz w:val="18"/>
      <w:szCs w:val="18"/>
    </w:rPr>
  </w:style>
  <w:style w:type="paragraph" w:customStyle="1" w:styleId="TableFigureLeft">
    <w:name w:val="Table / Figure Left"/>
    <w:rsid w:val="00F52376"/>
    <w:pPr>
      <w:spacing w:before="40" w:after="40" w:line="240" w:lineRule="atLeast"/>
    </w:pPr>
    <w:rPr>
      <w:rFonts w:ascii="Arial Narrow" w:hAnsi="Arial Narrow"/>
      <w:sz w:val="18"/>
      <w:szCs w:val="18"/>
    </w:rPr>
  </w:style>
  <w:style w:type="paragraph" w:customStyle="1" w:styleId="TableCaption">
    <w:name w:val="Table Caption"/>
    <w:next w:val="Paragraph"/>
    <w:rsid w:val="00E61311"/>
    <w:pPr>
      <w:keepNext/>
      <w:spacing w:before="240" w:after="120"/>
    </w:pPr>
    <w:rPr>
      <w:rFonts w:ascii="Arial Narrow" w:hAnsi="Arial Narrow"/>
      <w:b/>
      <w:szCs w:val="22"/>
    </w:rPr>
  </w:style>
  <w:style w:type="character" w:styleId="FootnoteReference">
    <w:name w:val="footnote reference"/>
    <w:semiHidden/>
    <w:rsid w:val="00F52376"/>
    <w:rPr>
      <w:rFonts w:ascii="Arial" w:hAnsi="Arial"/>
      <w:sz w:val="22"/>
      <w:vertAlign w:val="superscript"/>
    </w:rPr>
  </w:style>
  <w:style w:type="paragraph" w:styleId="FootnoteText">
    <w:name w:val="footnote text"/>
    <w:semiHidden/>
    <w:rsid w:val="00F52376"/>
    <w:rPr>
      <w:rFonts w:ascii="Arial" w:hAnsi="Arial"/>
      <w:sz w:val="18"/>
      <w:szCs w:val="18"/>
    </w:rPr>
  </w:style>
  <w:style w:type="paragraph" w:customStyle="1" w:styleId="TitleHeading">
    <w:name w:val="Title Heading"/>
    <w:next w:val="Paragraph"/>
    <w:semiHidden/>
    <w:rsid w:val="00F52376"/>
    <w:pPr>
      <w:keepLines/>
      <w:spacing w:before="240" w:after="360" w:line="240" w:lineRule="atLeast"/>
    </w:pPr>
    <w:rPr>
      <w:rFonts w:ascii="Arial" w:hAnsi="Arial"/>
      <w:b/>
      <w:caps/>
      <w:sz w:val="32"/>
      <w:szCs w:val="32"/>
    </w:rPr>
  </w:style>
  <w:style w:type="paragraph" w:styleId="Caption">
    <w:name w:val="caption"/>
    <w:next w:val="Normal"/>
    <w:qFormat/>
    <w:rsid w:val="00F52376"/>
    <w:pPr>
      <w:spacing w:line="240" w:lineRule="atLeast"/>
    </w:pPr>
    <w:rPr>
      <w:rFonts w:ascii="Arial" w:hAnsi="Arial"/>
      <w:b/>
      <w:bCs/>
    </w:rPr>
  </w:style>
  <w:style w:type="character" w:styleId="FollowedHyperlink">
    <w:name w:val="FollowedHyperlink"/>
    <w:semiHidden/>
    <w:rsid w:val="00F52376"/>
    <w:rPr>
      <w:color w:val="800080"/>
      <w:u w:val="single"/>
    </w:rPr>
  </w:style>
  <w:style w:type="paragraph" w:styleId="TableofFigures">
    <w:name w:val="table of figures"/>
    <w:next w:val="Normal"/>
    <w:semiHidden/>
    <w:rsid w:val="00F52376"/>
    <w:pPr>
      <w:tabs>
        <w:tab w:val="left" w:pos="1418"/>
        <w:tab w:val="right" w:leader="dot" w:pos="9639"/>
      </w:tabs>
      <w:spacing w:line="240" w:lineRule="atLeast"/>
      <w:ind w:left="1418" w:right="1134" w:hanging="1418"/>
    </w:pPr>
    <w:rPr>
      <w:rFonts w:ascii="Arial" w:hAnsi="Arial"/>
      <w:sz w:val="22"/>
      <w:szCs w:val="22"/>
    </w:rPr>
  </w:style>
  <w:style w:type="character" w:styleId="Hyperlink">
    <w:name w:val="Hyperlink"/>
    <w:uiPriority w:val="99"/>
    <w:rsid w:val="00F52376"/>
    <w:rPr>
      <w:rFonts w:ascii="Arial" w:hAnsi="Arial"/>
      <w:color w:val="0000FF"/>
      <w:sz w:val="18"/>
      <w:u w:val="single"/>
    </w:rPr>
  </w:style>
  <w:style w:type="paragraph" w:customStyle="1" w:styleId="BulletListLevel2">
    <w:name w:val="Bullet List Level 2"/>
    <w:rsid w:val="006007A3"/>
    <w:pPr>
      <w:numPr>
        <w:numId w:val="7"/>
      </w:numPr>
      <w:spacing w:after="120" w:line="240" w:lineRule="atLeast"/>
    </w:pPr>
    <w:rPr>
      <w:rFonts w:ascii="Arial" w:hAnsi="Arial"/>
      <w:szCs w:val="22"/>
    </w:rPr>
  </w:style>
  <w:style w:type="paragraph" w:customStyle="1" w:styleId="BulletListLevel3">
    <w:name w:val="Bullet List Level 3"/>
    <w:semiHidden/>
    <w:rsid w:val="00F52376"/>
    <w:pPr>
      <w:numPr>
        <w:numId w:val="9"/>
      </w:numPr>
      <w:spacing w:after="120" w:line="240" w:lineRule="atLeast"/>
    </w:pPr>
    <w:rPr>
      <w:rFonts w:ascii="Arial" w:hAnsi="Arial"/>
      <w:sz w:val="22"/>
      <w:szCs w:val="22"/>
    </w:rPr>
  </w:style>
  <w:style w:type="paragraph" w:customStyle="1" w:styleId="AppendixHeading1">
    <w:name w:val="Appendix Heading 1"/>
    <w:next w:val="AppendixHeading2"/>
    <w:rsid w:val="00295C9E"/>
    <w:pPr>
      <w:keepNext/>
      <w:pageBreakBefore/>
      <w:numPr>
        <w:numId w:val="3"/>
      </w:numPr>
      <w:spacing w:after="240" w:line="240" w:lineRule="atLeast"/>
      <w:outlineLvl w:val="4"/>
    </w:pPr>
    <w:rPr>
      <w:rFonts w:ascii="Arial Bold" w:hAnsi="Arial Bold"/>
      <w:b/>
      <w:sz w:val="28"/>
      <w:szCs w:val="32"/>
    </w:rPr>
  </w:style>
  <w:style w:type="paragraph" w:customStyle="1" w:styleId="AppendixHeading2">
    <w:name w:val="Appendix Heading 2"/>
    <w:next w:val="Paragraph"/>
    <w:rsid w:val="00C50864"/>
    <w:pPr>
      <w:keepNext/>
      <w:numPr>
        <w:ilvl w:val="1"/>
        <w:numId w:val="3"/>
      </w:numPr>
      <w:spacing w:before="360" w:after="120" w:line="240" w:lineRule="atLeast"/>
    </w:pPr>
    <w:rPr>
      <w:rFonts w:ascii="Arial" w:hAnsi="Arial"/>
      <w:b/>
      <w:sz w:val="24"/>
      <w:szCs w:val="22"/>
    </w:rPr>
  </w:style>
  <w:style w:type="paragraph" w:customStyle="1" w:styleId="AppendixHeading3">
    <w:name w:val="Appendix Heading 3"/>
    <w:next w:val="Paragraph"/>
    <w:rsid w:val="00C50864"/>
    <w:pPr>
      <w:keepNext/>
      <w:numPr>
        <w:ilvl w:val="2"/>
        <w:numId w:val="3"/>
      </w:numPr>
      <w:spacing w:before="360" w:after="120" w:line="240" w:lineRule="atLeast"/>
    </w:pPr>
    <w:rPr>
      <w:rFonts w:ascii="Arial" w:hAnsi="Arial"/>
      <w:b/>
      <w:i/>
      <w:szCs w:val="22"/>
    </w:rPr>
  </w:style>
  <w:style w:type="character" w:styleId="PageNumber">
    <w:name w:val="page number"/>
    <w:semiHidden/>
    <w:rsid w:val="00F52376"/>
  </w:style>
  <w:style w:type="paragraph" w:customStyle="1" w:styleId="Bullet1212ptspaceafter">
    <w:name w:val="Bullet 12 (12pt space after)"/>
    <w:rsid w:val="00F52376"/>
    <w:p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Para66ptspaceafter">
    <w:name w:val="Para 6 (6pt space after)"/>
    <w:rsid w:val="00702A31"/>
    <w:pPr>
      <w:keepNext/>
      <w:spacing w:after="120" w:line="240" w:lineRule="atLeast"/>
    </w:pPr>
    <w:rPr>
      <w:rFonts w:ascii="Arial" w:hAnsi="Arial"/>
      <w:szCs w:val="22"/>
    </w:rPr>
  </w:style>
  <w:style w:type="paragraph" w:styleId="BalloonText">
    <w:name w:val="Balloon Text"/>
    <w:semiHidden/>
    <w:rsid w:val="00F52376"/>
    <w:pPr>
      <w:spacing w:line="240" w:lineRule="atLeast"/>
    </w:pPr>
    <w:rPr>
      <w:rFonts w:ascii="Tahoma" w:hAnsi="Tahoma" w:cs="Tahoma"/>
      <w:sz w:val="16"/>
      <w:szCs w:val="16"/>
    </w:rPr>
  </w:style>
  <w:style w:type="table" w:styleId="TableGrid">
    <w:name w:val="Table Grid"/>
    <w:rsid w:val="005474C1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-Level1Bullet">
    <w:name w:val="Table - Level 1 Bullet"/>
    <w:link w:val="Table-Level1BulletChar"/>
    <w:rsid w:val="00976561"/>
    <w:pPr>
      <w:numPr>
        <w:numId w:val="26"/>
      </w:numPr>
      <w:tabs>
        <w:tab w:val="left" w:pos="284"/>
      </w:tabs>
      <w:spacing w:before="40" w:after="40"/>
      <w:ind w:left="284" w:hanging="284"/>
    </w:pPr>
    <w:rPr>
      <w:rFonts w:ascii="Arial Narrow" w:hAnsi="Arial Narrow"/>
      <w:sz w:val="18"/>
      <w:szCs w:val="18"/>
    </w:rPr>
  </w:style>
  <w:style w:type="character" w:customStyle="1" w:styleId="Table-Level1BulletChar">
    <w:name w:val="Table - Level 1 Bullet Char"/>
    <w:link w:val="Table-Level1Bullet"/>
    <w:rsid w:val="00976561"/>
    <w:rPr>
      <w:rFonts w:ascii="Arial Narrow" w:hAnsi="Arial Narrow"/>
      <w:sz w:val="18"/>
      <w:szCs w:val="18"/>
    </w:rPr>
  </w:style>
  <w:style w:type="paragraph" w:customStyle="1" w:styleId="INFORMATIONRETRIEVALHEADING">
    <w:name w:val="INFORMATION RETRIEVAL HEADING"/>
    <w:rsid w:val="00F52376"/>
    <w:pPr>
      <w:keepLines/>
      <w:pageBreakBefore/>
      <w:spacing w:before="240" w:after="360" w:line="240" w:lineRule="atLeast"/>
      <w:jc w:val="center"/>
    </w:pPr>
    <w:rPr>
      <w:rFonts w:ascii="Arial Bold" w:hAnsi="Arial Bold"/>
      <w:b/>
      <w:caps/>
      <w:sz w:val="32"/>
      <w:szCs w:val="32"/>
    </w:rPr>
  </w:style>
  <w:style w:type="paragraph" w:customStyle="1" w:styleId="Quotation">
    <w:name w:val="Quotation"/>
    <w:next w:val="Paragraph"/>
    <w:rsid w:val="00F52376"/>
    <w:pPr>
      <w:keepLines/>
      <w:spacing w:after="240" w:line="240" w:lineRule="atLeast"/>
      <w:ind w:left="1134" w:right="1134"/>
    </w:pPr>
    <w:rPr>
      <w:rFonts w:ascii="Arial" w:hAnsi="Arial"/>
    </w:rPr>
  </w:style>
  <w:style w:type="character" w:customStyle="1" w:styleId="StyleArial105pt">
    <w:name w:val="Style Arial 10.5 pt"/>
    <w:semiHidden/>
    <w:rsid w:val="00F52376"/>
    <w:rPr>
      <w:rFonts w:ascii="Arial" w:hAnsi="Arial"/>
      <w:sz w:val="20"/>
    </w:rPr>
  </w:style>
  <w:style w:type="character" w:styleId="Strong">
    <w:name w:val="Strong"/>
    <w:qFormat/>
    <w:rsid w:val="00F52376"/>
    <w:rPr>
      <w:b/>
      <w:bCs/>
    </w:rPr>
  </w:style>
  <w:style w:type="paragraph" w:customStyle="1" w:styleId="Bulletlistlevel21">
    <w:name w:val="Bullet list level 2 (1.)"/>
    <w:rsid w:val="0060010F"/>
    <w:pPr>
      <w:spacing w:after="60" w:line="240" w:lineRule="atLeast"/>
    </w:pPr>
    <w:rPr>
      <w:rFonts w:ascii="Arial" w:hAnsi="Arial"/>
      <w:sz w:val="22"/>
      <w:szCs w:val="22"/>
    </w:rPr>
  </w:style>
  <w:style w:type="paragraph" w:customStyle="1" w:styleId="ACKNOWLEDGEMENTS">
    <w:name w:val="ACKNOWLEDGEMENTS"/>
    <w:semiHidden/>
    <w:rsid w:val="00F52376"/>
    <w:pPr>
      <w:spacing w:after="120" w:line="240" w:lineRule="atLeast"/>
    </w:pPr>
    <w:rPr>
      <w:rFonts w:ascii="Arial" w:hAnsi="Arial"/>
      <w:b/>
      <w:caps/>
      <w:sz w:val="32"/>
      <w:szCs w:val="32"/>
    </w:rPr>
  </w:style>
  <w:style w:type="paragraph" w:styleId="NormalWeb">
    <w:name w:val="Normal (Web)"/>
    <w:semiHidden/>
    <w:rsid w:val="00F52376"/>
    <w:pPr>
      <w:spacing w:before="100" w:beforeAutospacing="1" w:after="100" w:afterAutospacing="1"/>
    </w:pPr>
    <w:rPr>
      <w:sz w:val="24"/>
      <w:szCs w:val="24"/>
    </w:rPr>
  </w:style>
  <w:style w:type="numbering" w:styleId="ArticleSection">
    <w:name w:val="Outline List 3"/>
    <w:semiHidden/>
    <w:rsid w:val="00F52376"/>
    <w:pPr>
      <w:numPr>
        <w:numId w:val="4"/>
      </w:numPr>
    </w:pPr>
  </w:style>
  <w:style w:type="paragraph" w:styleId="BodyText">
    <w:name w:val="Body Text"/>
    <w:semiHidden/>
    <w:rsid w:val="00F52376"/>
    <w:pPr>
      <w:spacing w:after="120" w:line="240" w:lineRule="atLeast"/>
    </w:pPr>
    <w:rPr>
      <w:rFonts w:ascii="Arial" w:hAnsi="Arial"/>
      <w:sz w:val="22"/>
      <w:szCs w:val="22"/>
    </w:rPr>
  </w:style>
  <w:style w:type="paragraph" w:styleId="BodyText2">
    <w:name w:val="Body Text 2"/>
    <w:semiHidden/>
    <w:rsid w:val="00F52376"/>
    <w:pPr>
      <w:spacing w:after="120" w:line="480" w:lineRule="auto"/>
    </w:pPr>
    <w:rPr>
      <w:rFonts w:ascii="Arial" w:hAnsi="Arial"/>
      <w:sz w:val="22"/>
      <w:szCs w:val="22"/>
    </w:rPr>
  </w:style>
  <w:style w:type="paragraph" w:styleId="BodyText3">
    <w:name w:val="Body Text 3"/>
    <w:semiHidden/>
    <w:rsid w:val="00F52376"/>
    <w:pPr>
      <w:spacing w:after="120" w:line="240" w:lineRule="atLeast"/>
    </w:pPr>
    <w:rPr>
      <w:rFonts w:ascii="Arial" w:hAnsi="Arial"/>
      <w:sz w:val="16"/>
      <w:szCs w:val="16"/>
    </w:rPr>
  </w:style>
  <w:style w:type="paragraph" w:styleId="BodyTextFirstIndent">
    <w:name w:val="Body Text First Indent"/>
    <w:semiHidden/>
    <w:rsid w:val="00F52376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">
    <w:name w:val="Body Text Indent"/>
    <w:semiHidden/>
    <w:rsid w:val="00F52376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BodyTextFirstIndent2">
    <w:name w:val="Body Text First Indent 2"/>
    <w:semiHidden/>
    <w:rsid w:val="00F52376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2">
    <w:name w:val="Body Text Indent 2"/>
    <w:semiHidden/>
    <w:rsid w:val="00F52376"/>
    <w:pPr>
      <w:spacing w:after="120" w:line="480" w:lineRule="auto"/>
      <w:ind w:left="283"/>
    </w:pPr>
    <w:rPr>
      <w:rFonts w:ascii="Arial" w:hAnsi="Arial"/>
      <w:sz w:val="22"/>
      <w:szCs w:val="22"/>
    </w:rPr>
  </w:style>
  <w:style w:type="paragraph" w:styleId="BodyTextIndent3">
    <w:name w:val="Body Text Indent 3"/>
    <w:semiHidden/>
    <w:rsid w:val="00F52376"/>
    <w:pPr>
      <w:spacing w:after="120" w:line="240" w:lineRule="atLeast"/>
      <w:ind w:left="283"/>
    </w:pPr>
    <w:rPr>
      <w:rFonts w:ascii="Arial" w:hAnsi="Arial"/>
      <w:sz w:val="16"/>
      <w:szCs w:val="16"/>
    </w:rPr>
  </w:style>
  <w:style w:type="paragraph" w:styleId="Closing">
    <w:name w:val="Closing"/>
    <w:semiHidden/>
    <w:rsid w:val="00F52376"/>
    <w:pPr>
      <w:spacing w:line="240" w:lineRule="atLeast"/>
      <w:ind w:left="4252"/>
    </w:pPr>
    <w:rPr>
      <w:rFonts w:ascii="Arial" w:hAnsi="Arial"/>
      <w:sz w:val="22"/>
      <w:szCs w:val="22"/>
    </w:rPr>
  </w:style>
  <w:style w:type="character" w:styleId="CommentReference">
    <w:name w:val="annotation reference"/>
    <w:semiHidden/>
    <w:rsid w:val="00F52376"/>
    <w:rPr>
      <w:sz w:val="16"/>
      <w:szCs w:val="16"/>
    </w:rPr>
  </w:style>
  <w:style w:type="paragraph" w:styleId="CommentText">
    <w:name w:val="annotation text"/>
    <w:semiHidden/>
    <w:rsid w:val="00F52376"/>
    <w:pPr>
      <w:spacing w:line="240" w:lineRule="atLeast"/>
    </w:pPr>
    <w:rPr>
      <w:rFonts w:ascii="Arial" w:hAnsi="Arial"/>
    </w:rPr>
  </w:style>
  <w:style w:type="paragraph" w:styleId="CommentSubject">
    <w:name w:val="annotation subject"/>
    <w:next w:val="CommentText"/>
    <w:semiHidden/>
    <w:rsid w:val="00F52376"/>
    <w:pPr>
      <w:spacing w:line="240" w:lineRule="atLeast"/>
    </w:pPr>
    <w:rPr>
      <w:rFonts w:ascii="Arial" w:hAnsi="Arial"/>
      <w:b/>
      <w:bCs/>
    </w:rPr>
  </w:style>
  <w:style w:type="paragraph" w:styleId="Date">
    <w:name w:val="Date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DocumentMap">
    <w:name w:val="Document Map"/>
    <w:semiHidden/>
    <w:rsid w:val="00F52376"/>
    <w:pPr>
      <w:shd w:val="clear" w:color="auto" w:fill="000080"/>
      <w:spacing w:line="240" w:lineRule="atLeast"/>
    </w:pPr>
    <w:rPr>
      <w:rFonts w:ascii="Tahoma" w:hAnsi="Tahoma" w:cs="Tahoma"/>
    </w:rPr>
  </w:style>
  <w:style w:type="paragraph" w:styleId="E-mailSignature">
    <w:name w:val="E-mail Signature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character" w:styleId="Emphasis">
    <w:name w:val="Emphasis"/>
    <w:qFormat/>
    <w:rsid w:val="00F52376"/>
    <w:rPr>
      <w:i/>
      <w:iCs/>
    </w:rPr>
  </w:style>
  <w:style w:type="character" w:styleId="EndnoteReference">
    <w:name w:val="endnote reference"/>
    <w:semiHidden/>
    <w:rsid w:val="00F52376"/>
    <w:rPr>
      <w:vertAlign w:val="superscript"/>
    </w:rPr>
  </w:style>
  <w:style w:type="paragraph" w:styleId="EndnoteText">
    <w:name w:val="endnote text"/>
    <w:semiHidden/>
    <w:rsid w:val="00F52376"/>
    <w:pPr>
      <w:spacing w:line="240" w:lineRule="atLeast"/>
    </w:pPr>
    <w:rPr>
      <w:rFonts w:ascii="Arial" w:hAnsi="Arial"/>
    </w:rPr>
  </w:style>
  <w:style w:type="paragraph" w:styleId="EnvelopeAddress">
    <w:name w:val="envelope address"/>
    <w:semiHidden/>
    <w:rsid w:val="00F52376"/>
    <w:pPr>
      <w:framePr w:w="7920" w:h="1980" w:hRule="exact" w:hSpace="180" w:wrap="auto" w:hAnchor="page" w:xAlign="center" w:yAlign="bottom"/>
      <w:spacing w:line="240" w:lineRule="atLeast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semiHidden/>
    <w:rsid w:val="00F52376"/>
    <w:pPr>
      <w:spacing w:line="240" w:lineRule="atLeast"/>
    </w:pPr>
    <w:rPr>
      <w:rFonts w:ascii="Arial" w:hAnsi="Arial" w:cs="Arial"/>
    </w:rPr>
  </w:style>
  <w:style w:type="character" w:styleId="HTMLAcronym">
    <w:name w:val="HTML Acronym"/>
    <w:semiHidden/>
    <w:rsid w:val="00F52376"/>
  </w:style>
  <w:style w:type="paragraph" w:styleId="HTMLAddress">
    <w:name w:val="HTML Address"/>
    <w:semiHidden/>
    <w:rsid w:val="00F52376"/>
    <w:pPr>
      <w:spacing w:line="240" w:lineRule="atLeast"/>
    </w:pPr>
    <w:rPr>
      <w:rFonts w:ascii="Arial" w:hAnsi="Arial"/>
      <w:i/>
      <w:iCs/>
      <w:sz w:val="22"/>
      <w:szCs w:val="22"/>
    </w:rPr>
  </w:style>
  <w:style w:type="character" w:styleId="HTMLCite">
    <w:name w:val="HTML Cite"/>
    <w:semiHidden/>
    <w:rsid w:val="00F52376"/>
    <w:rPr>
      <w:i/>
      <w:iCs/>
    </w:rPr>
  </w:style>
  <w:style w:type="character" w:styleId="HTMLCode">
    <w:name w:val="HTML Code"/>
    <w:semiHidden/>
    <w:rsid w:val="00F5237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52376"/>
    <w:rPr>
      <w:i/>
      <w:iCs/>
    </w:rPr>
  </w:style>
  <w:style w:type="character" w:styleId="HTMLKeyboard">
    <w:name w:val="HTML Keyboard"/>
    <w:semiHidden/>
    <w:rsid w:val="00F5237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semiHidden/>
    <w:rsid w:val="00F52376"/>
    <w:pPr>
      <w:spacing w:line="240" w:lineRule="atLeast"/>
    </w:pPr>
    <w:rPr>
      <w:rFonts w:ascii="Courier New" w:hAnsi="Courier New" w:cs="Courier New"/>
    </w:rPr>
  </w:style>
  <w:style w:type="character" w:styleId="HTMLSample">
    <w:name w:val="HTML Sample"/>
    <w:semiHidden/>
    <w:rsid w:val="00F52376"/>
    <w:rPr>
      <w:rFonts w:ascii="Courier New" w:hAnsi="Courier New" w:cs="Courier New"/>
    </w:rPr>
  </w:style>
  <w:style w:type="character" w:styleId="HTMLTypewriter">
    <w:name w:val="HTML Typewriter"/>
    <w:semiHidden/>
    <w:rsid w:val="00F5237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52376"/>
    <w:rPr>
      <w:i/>
      <w:iCs/>
    </w:rPr>
  </w:style>
  <w:style w:type="paragraph" w:styleId="Index1">
    <w:name w:val="index 1"/>
    <w:next w:val="Normal"/>
    <w:autoRedefine/>
    <w:semiHidden/>
    <w:rsid w:val="00F52376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paragraph" w:styleId="Index2">
    <w:name w:val="index 2"/>
    <w:next w:val="Normal"/>
    <w:autoRedefine/>
    <w:semiHidden/>
    <w:rsid w:val="00F52376"/>
    <w:pPr>
      <w:spacing w:line="240" w:lineRule="atLeast"/>
      <w:ind w:left="440" w:hanging="220"/>
    </w:pPr>
    <w:rPr>
      <w:rFonts w:ascii="Arial" w:hAnsi="Arial"/>
      <w:sz w:val="22"/>
      <w:szCs w:val="22"/>
    </w:rPr>
  </w:style>
  <w:style w:type="paragraph" w:styleId="Index3">
    <w:name w:val="index 3"/>
    <w:next w:val="Normal"/>
    <w:autoRedefine/>
    <w:semiHidden/>
    <w:rsid w:val="00F52376"/>
    <w:pPr>
      <w:spacing w:line="240" w:lineRule="atLeast"/>
      <w:ind w:left="660" w:hanging="220"/>
    </w:pPr>
    <w:rPr>
      <w:rFonts w:ascii="Arial" w:hAnsi="Arial"/>
      <w:sz w:val="22"/>
      <w:szCs w:val="22"/>
    </w:rPr>
  </w:style>
  <w:style w:type="paragraph" w:styleId="Index4">
    <w:name w:val="index 4"/>
    <w:next w:val="Normal"/>
    <w:autoRedefine/>
    <w:semiHidden/>
    <w:rsid w:val="00F52376"/>
    <w:pPr>
      <w:spacing w:line="240" w:lineRule="atLeast"/>
      <w:ind w:left="880" w:hanging="220"/>
    </w:pPr>
    <w:rPr>
      <w:rFonts w:ascii="Arial" w:hAnsi="Arial"/>
      <w:sz w:val="22"/>
      <w:szCs w:val="22"/>
    </w:rPr>
  </w:style>
  <w:style w:type="paragraph" w:styleId="Index5">
    <w:name w:val="index 5"/>
    <w:next w:val="Normal"/>
    <w:autoRedefine/>
    <w:semiHidden/>
    <w:rsid w:val="00F52376"/>
    <w:pPr>
      <w:spacing w:line="240" w:lineRule="atLeast"/>
      <w:ind w:left="1100" w:hanging="220"/>
    </w:pPr>
    <w:rPr>
      <w:rFonts w:ascii="Arial" w:hAnsi="Arial"/>
      <w:sz w:val="22"/>
      <w:szCs w:val="22"/>
    </w:rPr>
  </w:style>
  <w:style w:type="paragraph" w:styleId="Index6">
    <w:name w:val="index 6"/>
    <w:next w:val="Normal"/>
    <w:autoRedefine/>
    <w:semiHidden/>
    <w:rsid w:val="00F52376"/>
    <w:pPr>
      <w:spacing w:line="240" w:lineRule="atLeast"/>
      <w:ind w:left="1320" w:hanging="220"/>
    </w:pPr>
    <w:rPr>
      <w:rFonts w:ascii="Arial" w:hAnsi="Arial"/>
      <w:sz w:val="22"/>
      <w:szCs w:val="22"/>
    </w:rPr>
  </w:style>
  <w:style w:type="paragraph" w:styleId="Index7">
    <w:name w:val="index 7"/>
    <w:next w:val="Normal"/>
    <w:autoRedefine/>
    <w:semiHidden/>
    <w:rsid w:val="00F52376"/>
    <w:pPr>
      <w:spacing w:line="240" w:lineRule="atLeast"/>
      <w:ind w:left="1540" w:hanging="220"/>
    </w:pPr>
    <w:rPr>
      <w:rFonts w:ascii="Arial" w:hAnsi="Arial"/>
      <w:sz w:val="22"/>
      <w:szCs w:val="22"/>
    </w:rPr>
  </w:style>
  <w:style w:type="paragraph" w:styleId="Index8">
    <w:name w:val="index 8"/>
    <w:next w:val="Normal"/>
    <w:autoRedefine/>
    <w:semiHidden/>
    <w:rsid w:val="00F52376"/>
    <w:pPr>
      <w:spacing w:line="240" w:lineRule="atLeast"/>
      <w:ind w:left="1760" w:hanging="220"/>
    </w:pPr>
    <w:rPr>
      <w:rFonts w:ascii="Arial" w:hAnsi="Arial"/>
      <w:sz w:val="22"/>
      <w:szCs w:val="22"/>
    </w:rPr>
  </w:style>
  <w:style w:type="paragraph" w:styleId="Index9">
    <w:name w:val="index 9"/>
    <w:next w:val="Normal"/>
    <w:autoRedefine/>
    <w:semiHidden/>
    <w:rsid w:val="00F52376"/>
    <w:pPr>
      <w:spacing w:line="240" w:lineRule="atLeast"/>
      <w:ind w:left="1980" w:hanging="220"/>
    </w:pPr>
    <w:rPr>
      <w:rFonts w:ascii="Arial" w:hAnsi="Arial"/>
      <w:sz w:val="22"/>
      <w:szCs w:val="22"/>
    </w:rPr>
  </w:style>
  <w:style w:type="paragraph" w:styleId="IndexHeading">
    <w:name w:val="index heading"/>
    <w:next w:val="Index1"/>
    <w:semiHidden/>
    <w:rsid w:val="00F52376"/>
    <w:pPr>
      <w:spacing w:line="240" w:lineRule="atLeast"/>
    </w:pPr>
    <w:rPr>
      <w:rFonts w:ascii="Arial" w:hAnsi="Arial" w:cs="Arial"/>
      <w:b/>
      <w:bCs/>
      <w:sz w:val="22"/>
      <w:szCs w:val="22"/>
    </w:rPr>
  </w:style>
  <w:style w:type="character" w:styleId="LineNumber">
    <w:name w:val="line number"/>
    <w:semiHidden/>
    <w:rsid w:val="00F52376"/>
  </w:style>
  <w:style w:type="paragraph" w:styleId="List">
    <w:name w:val="List"/>
    <w:semiHidden/>
    <w:rsid w:val="00F52376"/>
    <w:pPr>
      <w:spacing w:line="240" w:lineRule="atLeast"/>
      <w:ind w:left="283" w:hanging="283"/>
    </w:pPr>
    <w:rPr>
      <w:rFonts w:ascii="Arial" w:hAnsi="Arial"/>
      <w:sz w:val="22"/>
      <w:szCs w:val="22"/>
    </w:rPr>
  </w:style>
  <w:style w:type="paragraph" w:styleId="List2">
    <w:name w:val="List 2"/>
    <w:semiHidden/>
    <w:rsid w:val="00F52376"/>
    <w:pPr>
      <w:spacing w:line="240" w:lineRule="atLeast"/>
      <w:ind w:left="566" w:hanging="283"/>
    </w:pPr>
    <w:rPr>
      <w:rFonts w:ascii="Arial" w:hAnsi="Arial"/>
      <w:sz w:val="22"/>
      <w:szCs w:val="22"/>
    </w:rPr>
  </w:style>
  <w:style w:type="paragraph" w:styleId="List3">
    <w:name w:val="List 3"/>
    <w:semiHidden/>
    <w:rsid w:val="00F52376"/>
    <w:pPr>
      <w:spacing w:line="240" w:lineRule="atLeast"/>
      <w:ind w:left="849" w:hanging="283"/>
    </w:pPr>
    <w:rPr>
      <w:rFonts w:ascii="Arial" w:hAnsi="Arial"/>
      <w:sz w:val="22"/>
      <w:szCs w:val="22"/>
    </w:rPr>
  </w:style>
  <w:style w:type="paragraph" w:styleId="List4">
    <w:name w:val="List 4"/>
    <w:semiHidden/>
    <w:rsid w:val="00F52376"/>
    <w:pPr>
      <w:spacing w:line="240" w:lineRule="atLeast"/>
      <w:ind w:left="1132" w:hanging="283"/>
    </w:pPr>
    <w:rPr>
      <w:rFonts w:ascii="Arial" w:hAnsi="Arial"/>
      <w:sz w:val="22"/>
      <w:szCs w:val="22"/>
    </w:rPr>
  </w:style>
  <w:style w:type="paragraph" w:styleId="List5">
    <w:name w:val="List 5"/>
    <w:semiHidden/>
    <w:rsid w:val="00F52376"/>
    <w:pPr>
      <w:spacing w:line="240" w:lineRule="atLeast"/>
      <w:ind w:left="1415" w:hanging="283"/>
    </w:pPr>
    <w:rPr>
      <w:rFonts w:ascii="Arial" w:hAnsi="Arial"/>
      <w:sz w:val="22"/>
      <w:szCs w:val="22"/>
    </w:rPr>
  </w:style>
  <w:style w:type="paragraph" w:styleId="ListBullet">
    <w:name w:val="List Bullet"/>
    <w:semiHidden/>
    <w:rsid w:val="00F52376"/>
    <w:pPr>
      <w:numPr>
        <w:numId w:val="12"/>
      </w:numPr>
      <w:spacing w:line="240" w:lineRule="atLeast"/>
    </w:pPr>
    <w:rPr>
      <w:rFonts w:ascii="Arial" w:hAnsi="Arial"/>
      <w:sz w:val="22"/>
      <w:szCs w:val="22"/>
    </w:rPr>
  </w:style>
  <w:style w:type="paragraph" w:styleId="ListBullet2">
    <w:name w:val="List Bullet 2"/>
    <w:semiHidden/>
    <w:rsid w:val="00F52376"/>
    <w:pPr>
      <w:numPr>
        <w:numId w:val="13"/>
      </w:numPr>
      <w:spacing w:line="240" w:lineRule="atLeast"/>
    </w:pPr>
    <w:rPr>
      <w:rFonts w:ascii="Arial" w:hAnsi="Arial"/>
      <w:sz w:val="22"/>
      <w:szCs w:val="22"/>
    </w:rPr>
  </w:style>
  <w:style w:type="paragraph" w:styleId="ListBullet3">
    <w:name w:val="List Bullet 3"/>
    <w:semiHidden/>
    <w:rsid w:val="00F52376"/>
    <w:pPr>
      <w:numPr>
        <w:numId w:val="14"/>
      </w:numPr>
      <w:spacing w:line="240" w:lineRule="atLeast"/>
    </w:pPr>
    <w:rPr>
      <w:rFonts w:ascii="Arial" w:hAnsi="Arial"/>
      <w:sz w:val="22"/>
      <w:szCs w:val="22"/>
    </w:rPr>
  </w:style>
  <w:style w:type="paragraph" w:styleId="ListBullet4">
    <w:name w:val="List Bullet 4"/>
    <w:semiHidden/>
    <w:rsid w:val="00F52376"/>
    <w:pPr>
      <w:numPr>
        <w:numId w:val="15"/>
      </w:numPr>
      <w:spacing w:line="240" w:lineRule="atLeast"/>
    </w:pPr>
    <w:rPr>
      <w:rFonts w:ascii="Arial" w:hAnsi="Arial"/>
      <w:sz w:val="22"/>
      <w:szCs w:val="22"/>
    </w:rPr>
  </w:style>
  <w:style w:type="paragraph" w:styleId="ListBullet5">
    <w:name w:val="List Bullet 5"/>
    <w:semiHidden/>
    <w:rsid w:val="00F52376"/>
    <w:pPr>
      <w:numPr>
        <w:numId w:val="16"/>
      </w:numPr>
      <w:spacing w:line="240" w:lineRule="atLeast"/>
    </w:pPr>
    <w:rPr>
      <w:rFonts w:ascii="Arial" w:hAnsi="Arial"/>
      <w:sz w:val="22"/>
      <w:szCs w:val="22"/>
    </w:rPr>
  </w:style>
  <w:style w:type="paragraph" w:styleId="ListContinue">
    <w:name w:val="List Continue"/>
    <w:semiHidden/>
    <w:rsid w:val="00F52376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ListContinue2">
    <w:name w:val="List Continue 2"/>
    <w:semiHidden/>
    <w:rsid w:val="00F52376"/>
    <w:pPr>
      <w:spacing w:after="120" w:line="240" w:lineRule="atLeast"/>
      <w:ind w:left="566"/>
    </w:pPr>
    <w:rPr>
      <w:rFonts w:ascii="Arial" w:hAnsi="Arial"/>
      <w:sz w:val="22"/>
      <w:szCs w:val="22"/>
    </w:rPr>
  </w:style>
  <w:style w:type="paragraph" w:styleId="ListContinue3">
    <w:name w:val="List Continue 3"/>
    <w:semiHidden/>
    <w:rsid w:val="00F52376"/>
    <w:pPr>
      <w:spacing w:after="120" w:line="240" w:lineRule="atLeast"/>
      <w:ind w:left="849"/>
    </w:pPr>
    <w:rPr>
      <w:rFonts w:ascii="Arial" w:hAnsi="Arial"/>
      <w:sz w:val="22"/>
      <w:szCs w:val="22"/>
    </w:rPr>
  </w:style>
  <w:style w:type="paragraph" w:styleId="ListContinue4">
    <w:name w:val="List Continue 4"/>
    <w:semiHidden/>
    <w:rsid w:val="00F52376"/>
    <w:pPr>
      <w:spacing w:after="120" w:line="240" w:lineRule="atLeast"/>
      <w:ind w:left="1132"/>
    </w:pPr>
    <w:rPr>
      <w:rFonts w:ascii="Arial" w:hAnsi="Arial"/>
      <w:sz w:val="22"/>
      <w:szCs w:val="22"/>
    </w:rPr>
  </w:style>
  <w:style w:type="paragraph" w:styleId="ListContinue5">
    <w:name w:val="List Continue 5"/>
    <w:semiHidden/>
    <w:rsid w:val="00F52376"/>
    <w:pPr>
      <w:spacing w:after="120" w:line="240" w:lineRule="atLeast"/>
      <w:ind w:left="1415"/>
    </w:pPr>
    <w:rPr>
      <w:rFonts w:ascii="Arial" w:hAnsi="Arial"/>
      <w:sz w:val="22"/>
      <w:szCs w:val="22"/>
    </w:rPr>
  </w:style>
  <w:style w:type="paragraph" w:styleId="ListNumber">
    <w:name w:val="List Number"/>
    <w:semiHidden/>
    <w:rsid w:val="00F52376"/>
    <w:pPr>
      <w:numPr>
        <w:numId w:val="17"/>
      </w:numPr>
      <w:spacing w:line="240" w:lineRule="atLeast"/>
    </w:pPr>
    <w:rPr>
      <w:rFonts w:ascii="Arial" w:hAnsi="Arial"/>
      <w:sz w:val="22"/>
      <w:szCs w:val="22"/>
    </w:rPr>
  </w:style>
  <w:style w:type="paragraph" w:styleId="ListNumber2">
    <w:name w:val="List Number 2"/>
    <w:semiHidden/>
    <w:rsid w:val="00F52376"/>
    <w:pPr>
      <w:numPr>
        <w:numId w:val="18"/>
      </w:numPr>
      <w:spacing w:line="240" w:lineRule="atLeast"/>
    </w:pPr>
    <w:rPr>
      <w:rFonts w:ascii="Arial" w:hAnsi="Arial"/>
      <w:sz w:val="22"/>
      <w:szCs w:val="22"/>
    </w:rPr>
  </w:style>
  <w:style w:type="paragraph" w:styleId="ListNumber3">
    <w:name w:val="List Number 3"/>
    <w:semiHidden/>
    <w:rsid w:val="00F52376"/>
    <w:pPr>
      <w:numPr>
        <w:numId w:val="19"/>
      </w:numPr>
      <w:spacing w:line="240" w:lineRule="atLeast"/>
    </w:pPr>
    <w:rPr>
      <w:rFonts w:ascii="Arial" w:hAnsi="Arial"/>
      <w:sz w:val="22"/>
      <w:szCs w:val="22"/>
    </w:rPr>
  </w:style>
  <w:style w:type="paragraph" w:styleId="ListNumber4">
    <w:name w:val="List Number 4"/>
    <w:semiHidden/>
    <w:rsid w:val="00F52376"/>
    <w:pPr>
      <w:numPr>
        <w:numId w:val="20"/>
      </w:numPr>
      <w:spacing w:line="240" w:lineRule="atLeast"/>
    </w:pPr>
    <w:rPr>
      <w:rFonts w:ascii="Arial" w:hAnsi="Arial"/>
      <w:sz w:val="22"/>
      <w:szCs w:val="22"/>
    </w:rPr>
  </w:style>
  <w:style w:type="paragraph" w:styleId="ListNumber5">
    <w:name w:val="List Number 5"/>
    <w:semiHidden/>
    <w:rsid w:val="00F52376"/>
    <w:pPr>
      <w:numPr>
        <w:numId w:val="21"/>
      </w:numPr>
      <w:spacing w:line="240" w:lineRule="atLeast"/>
    </w:pPr>
    <w:rPr>
      <w:rFonts w:ascii="Arial" w:hAnsi="Arial"/>
      <w:sz w:val="22"/>
      <w:szCs w:val="22"/>
    </w:rPr>
  </w:style>
  <w:style w:type="paragraph" w:styleId="MacroText">
    <w:name w:val="macro"/>
    <w:semiHidden/>
    <w:rsid w:val="00F523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paragraph" w:styleId="MessageHeader">
    <w:name w:val="Message Header"/>
    <w:semiHidden/>
    <w:rsid w:val="00F523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tLeast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semiHidden/>
    <w:rsid w:val="00F52376"/>
    <w:pPr>
      <w:spacing w:line="240" w:lineRule="atLeast"/>
      <w:ind w:left="720"/>
    </w:pPr>
    <w:rPr>
      <w:rFonts w:ascii="Arial" w:hAnsi="Arial"/>
      <w:sz w:val="22"/>
      <w:szCs w:val="22"/>
    </w:rPr>
  </w:style>
  <w:style w:type="paragraph" w:styleId="NoteHeading">
    <w:name w:val="Note Heading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PlainText">
    <w:name w:val="Plain Text"/>
    <w:semiHidden/>
    <w:rsid w:val="00F52376"/>
    <w:pPr>
      <w:spacing w:line="240" w:lineRule="atLeast"/>
    </w:pPr>
    <w:rPr>
      <w:rFonts w:ascii="Courier New" w:hAnsi="Courier New" w:cs="Courier New"/>
    </w:rPr>
  </w:style>
  <w:style w:type="paragraph" w:styleId="Salutation">
    <w:name w:val="Salutation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Signature">
    <w:name w:val="Signature"/>
    <w:semiHidden/>
    <w:rsid w:val="00F52376"/>
    <w:pPr>
      <w:spacing w:line="240" w:lineRule="atLeast"/>
      <w:ind w:left="4252"/>
    </w:pPr>
    <w:rPr>
      <w:rFonts w:ascii="Arial" w:hAnsi="Arial"/>
      <w:sz w:val="22"/>
      <w:szCs w:val="22"/>
    </w:rPr>
  </w:style>
  <w:style w:type="paragraph" w:styleId="Subtitle">
    <w:name w:val="Subtitle"/>
    <w:qFormat/>
    <w:rsid w:val="00F52376"/>
    <w:pPr>
      <w:spacing w:after="60" w:line="240" w:lineRule="atLeast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semiHidden/>
    <w:rsid w:val="00F52376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semiHidden/>
    <w:rsid w:val="00F52376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semiHidden/>
    <w:rsid w:val="00F52376"/>
    <w:pPr>
      <w:spacing w:line="240" w:lineRule="atLeast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semiHidden/>
    <w:rsid w:val="00F52376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semiHidden/>
    <w:rsid w:val="00F52376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semiHidden/>
    <w:rsid w:val="00F52376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semiHidden/>
    <w:rsid w:val="00F52376"/>
    <w:pPr>
      <w:spacing w:line="240" w:lineRule="atLeast"/>
    </w:p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semiHidden/>
    <w:rsid w:val="00F52376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semiHidden/>
    <w:rsid w:val="00F52376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semiHidden/>
    <w:rsid w:val="00F52376"/>
    <w:pPr>
      <w:spacing w:line="240" w:lineRule="atLeast"/>
    </w:pPr>
    <w:rPr>
      <w:b/>
      <w:bCs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semiHidden/>
    <w:rsid w:val="00F52376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semiHidden/>
    <w:rsid w:val="00F52376"/>
    <w:pPr>
      <w:spacing w:line="240" w:lineRule="atLeast"/>
    </w:p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semiHidden/>
    <w:rsid w:val="00F52376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semiHidden/>
    <w:rsid w:val="00F52376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semiHidden/>
    <w:rsid w:val="00F52376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1">
    <w:name w:val="Table Grid 1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semiHidden/>
    <w:rsid w:val="00F52376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semiHidden/>
    <w:rsid w:val="00F52376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semiHidden/>
    <w:rsid w:val="00F52376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semiHidden/>
    <w:rsid w:val="00F52376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semiHidden/>
    <w:rsid w:val="00F52376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1">
    <w:name w:val="Table List 1"/>
    <w:semiHidden/>
    <w:rsid w:val="00F52376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semiHidden/>
    <w:rsid w:val="00F52376"/>
    <w:pPr>
      <w:spacing w:line="240" w:lineRule="atLeast"/>
    </w:p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semiHidden/>
    <w:rsid w:val="00F52376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semiHidden/>
    <w:rsid w:val="00F52376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semiHidden/>
    <w:rsid w:val="00F52376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semiHidden/>
    <w:rsid w:val="00F52376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table" w:styleId="TableProfessional">
    <w:name w:val="Table Professional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semiHidden/>
    <w:rsid w:val="00F52376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semiHidden/>
    <w:rsid w:val="00F52376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semiHidden/>
    <w:rsid w:val="00F52376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semiHidden/>
    <w:rsid w:val="00F52376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semiHidden/>
    <w:rsid w:val="00F52376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semiHidden/>
    <w:rsid w:val="00F52376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semiHidden/>
    <w:rsid w:val="00F52376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semiHidden/>
    <w:rsid w:val="00F52376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qFormat/>
    <w:rsid w:val="00F52376"/>
    <w:pPr>
      <w:spacing w:before="240" w:after="60" w:line="240" w:lineRule="atLeas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semiHidden/>
    <w:rsid w:val="00F52376"/>
    <w:pPr>
      <w:spacing w:before="12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GuidanceText">
    <w:name w:val="Guidance Text"/>
    <w:rsid w:val="005474C1"/>
    <w:pPr>
      <w:spacing w:before="120" w:after="120" w:line="240" w:lineRule="atLeast"/>
    </w:pPr>
    <w:rPr>
      <w:rFonts w:ascii="Arial" w:hAnsi="Arial"/>
      <w:i/>
      <w:vanish/>
      <w:color w:val="FF0000"/>
      <w:szCs w:val="22"/>
    </w:rPr>
  </w:style>
  <w:style w:type="paragraph" w:customStyle="1" w:styleId="StyleTableofFiguresRight199cm">
    <w:name w:val="Style Table of Figures + Right:  1.99 cm"/>
    <w:basedOn w:val="TableofFigures"/>
    <w:autoRedefine/>
    <w:semiHidden/>
    <w:rsid w:val="00F52376"/>
    <w:pPr>
      <w:ind w:right="1128"/>
    </w:pPr>
    <w:rPr>
      <w:szCs w:val="20"/>
    </w:rPr>
  </w:style>
  <w:style w:type="character" w:customStyle="1" w:styleId="TOC4Char">
    <w:name w:val="TOC 4 Char"/>
    <w:link w:val="TOC4"/>
    <w:rsid w:val="00F52376"/>
    <w:rPr>
      <w:rFonts w:ascii="Arial" w:hAnsi="Arial"/>
      <w:b/>
      <w:bCs/>
      <w:caps/>
      <w:sz w:val="22"/>
      <w:szCs w:val="22"/>
      <w:lang w:val="en-AU" w:eastAsia="en-AU" w:bidi="ar-SA"/>
    </w:rPr>
  </w:style>
  <w:style w:type="character" w:customStyle="1" w:styleId="TOC1Char">
    <w:name w:val="TOC 1 Char"/>
    <w:link w:val="TOC1"/>
    <w:uiPriority w:val="39"/>
    <w:rsid w:val="00962731"/>
    <w:rPr>
      <w:rFonts w:ascii="Arial" w:hAnsi="Arial"/>
      <w:bCs/>
      <w:noProof/>
      <w:sz w:val="18"/>
      <w:szCs w:val="22"/>
    </w:rPr>
  </w:style>
  <w:style w:type="character" w:customStyle="1" w:styleId="TOC3Char">
    <w:name w:val="TOC 3 Char"/>
    <w:link w:val="TOC3"/>
    <w:uiPriority w:val="39"/>
    <w:rsid w:val="001F25F8"/>
    <w:rPr>
      <w:rFonts w:ascii="Arial" w:hAnsi="Arial"/>
      <w:bCs/>
      <w:noProof/>
      <w:sz w:val="14"/>
      <w:szCs w:val="24"/>
    </w:rPr>
  </w:style>
  <w:style w:type="paragraph" w:customStyle="1" w:styleId="Hyperlinkright">
    <w:name w:val="Hyperlink right"/>
    <w:next w:val="Paragraph"/>
    <w:rsid w:val="00F52376"/>
    <w:pPr>
      <w:jc w:val="right"/>
    </w:pPr>
    <w:rPr>
      <w:rFonts w:ascii="Arial" w:hAnsi="Arial"/>
      <w:bCs/>
      <w:color w:val="0000FF"/>
      <w:sz w:val="18"/>
      <w:u w:val="single"/>
    </w:rPr>
  </w:style>
  <w:style w:type="paragraph" w:customStyle="1" w:styleId="TableFigureRight">
    <w:name w:val="Table / Figure Right"/>
    <w:rsid w:val="00F52376"/>
    <w:pPr>
      <w:spacing w:before="40" w:after="40" w:line="240" w:lineRule="atLeast"/>
      <w:jc w:val="right"/>
    </w:pPr>
    <w:rPr>
      <w:rFonts w:ascii="Arial Narrow" w:hAnsi="Arial Narrow"/>
      <w:sz w:val="18"/>
      <w:szCs w:val="18"/>
    </w:rPr>
  </w:style>
  <w:style w:type="paragraph" w:customStyle="1" w:styleId="Equationleft">
    <w:name w:val="Equation left"/>
    <w:rsid w:val="00262E29"/>
    <w:pPr>
      <w:spacing w:after="240" w:line="240" w:lineRule="atLeast"/>
    </w:pPr>
    <w:rPr>
      <w:rFonts w:ascii="Arial" w:hAnsi="Arial"/>
      <w:szCs w:val="18"/>
    </w:rPr>
  </w:style>
  <w:style w:type="paragraph" w:customStyle="1" w:styleId="Equationright">
    <w:name w:val="Equation right"/>
    <w:rsid w:val="005474C1"/>
    <w:pPr>
      <w:spacing w:after="240" w:line="240" w:lineRule="atLeast"/>
      <w:jc w:val="right"/>
    </w:pPr>
    <w:rPr>
      <w:rFonts w:ascii="Arial" w:hAnsi="Arial"/>
      <w:szCs w:val="18"/>
    </w:rPr>
  </w:style>
  <w:style w:type="paragraph" w:customStyle="1" w:styleId="Equationcentered">
    <w:name w:val="Equation centered"/>
    <w:rsid w:val="005474C1"/>
    <w:pPr>
      <w:spacing w:after="240" w:line="240" w:lineRule="atLeast"/>
      <w:jc w:val="center"/>
    </w:pPr>
    <w:rPr>
      <w:rFonts w:ascii="Arial" w:hAnsi="Arial"/>
      <w:szCs w:val="18"/>
    </w:rPr>
  </w:style>
  <w:style w:type="numbering" w:styleId="111111">
    <w:name w:val="Outline List 2"/>
    <w:basedOn w:val="NoList"/>
    <w:semiHidden/>
    <w:rsid w:val="00F52376"/>
    <w:pPr>
      <w:numPr>
        <w:numId w:val="1"/>
      </w:numPr>
    </w:pPr>
  </w:style>
  <w:style w:type="numbering" w:styleId="1ai">
    <w:name w:val="Outline List 1"/>
    <w:basedOn w:val="NoList"/>
    <w:semiHidden/>
    <w:rsid w:val="00F52376"/>
    <w:pPr>
      <w:numPr>
        <w:numId w:val="2"/>
      </w:numPr>
    </w:pPr>
  </w:style>
  <w:style w:type="paragraph" w:customStyle="1" w:styleId="TableFigureCenter">
    <w:name w:val="Table / Figure Center"/>
    <w:rsid w:val="00F52376"/>
    <w:pPr>
      <w:spacing w:before="40" w:after="40" w:line="240" w:lineRule="atLeast"/>
      <w:jc w:val="center"/>
    </w:pPr>
    <w:rPr>
      <w:rFonts w:ascii="Arial Narrow" w:hAnsi="Arial Narrow"/>
      <w:sz w:val="18"/>
      <w:szCs w:val="18"/>
    </w:rPr>
  </w:style>
  <w:style w:type="paragraph" w:customStyle="1" w:styleId="ParagraphSingleSpacing">
    <w:name w:val="Paragraph Single Spacing"/>
    <w:rsid w:val="005474C1"/>
    <w:pPr>
      <w:spacing w:line="240" w:lineRule="atLeast"/>
    </w:pPr>
    <w:rPr>
      <w:rFonts w:ascii="Arial" w:hAnsi="Arial"/>
      <w:szCs w:val="22"/>
    </w:rPr>
  </w:style>
  <w:style w:type="paragraph" w:customStyle="1" w:styleId="BulletListlastitem">
    <w:name w:val="Bullet List (last item)"/>
    <w:next w:val="Paragraph"/>
    <w:rsid w:val="006007A3"/>
    <w:pPr>
      <w:numPr>
        <w:numId w:val="6"/>
      </w:numPr>
      <w:spacing w:after="240" w:line="240" w:lineRule="atLeast"/>
    </w:pPr>
    <w:rPr>
      <w:rFonts w:ascii="Arial" w:hAnsi="Arial"/>
      <w:szCs w:val="22"/>
    </w:rPr>
  </w:style>
  <w:style w:type="paragraph" w:customStyle="1" w:styleId="StyleHeading1Before0ptAfter12pt">
    <w:name w:val="Style Heading 1 + Before:  0 pt After:  12 pt"/>
    <w:basedOn w:val="Heading1"/>
    <w:rsid w:val="00F52376"/>
    <w:pPr>
      <w:numPr>
        <w:numId w:val="0"/>
      </w:numPr>
    </w:pPr>
    <w:rPr>
      <w:bCs/>
      <w:szCs w:val="20"/>
    </w:rPr>
  </w:style>
  <w:style w:type="paragraph" w:customStyle="1" w:styleId="ReferenceHeading">
    <w:name w:val="Reference Heading"/>
    <w:rsid w:val="00F52376"/>
    <w:pPr>
      <w:pageBreakBefore/>
      <w:spacing w:before="120" w:after="120" w:line="240" w:lineRule="atLeast"/>
      <w:outlineLvl w:val="0"/>
    </w:pPr>
    <w:rPr>
      <w:rFonts w:ascii="Arial Bold" w:hAnsi="Arial Bold"/>
      <w:b/>
      <w:caps/>
      <w:sz w:val="32"/>
      <w:szCs w:val="32"/>
    </w:rPr>
  </w:style>
  <w:style w:type="paragraph" w:customStyle="1" w:styleId="HalfLine">
    <w:name w:val="Half Line"/>
    <w:next w:val="Paragraph"/>
    <w:rsid w:val="00F52376"/>
    <w:rPr>
      <w:rFonts w:ascii="Arial" w:hAnsi="Arial"/>
      <w:sz w:val="12"/>
      <w:szCs w:val="12"/>
    </w:rPr>
  </w:style>
  <w:style w:type="paragraph" w:customStyle="1" w:styleId="Picture">
    <w:name w:val="Picture"/>
    <w:next w:val="Paragraph"/>
    <w:rsid w:val="000046E7"/>
    <w:pPr>
      <w:keepNext/>
      <w:keepLines/>
      <w:spacing w:before="120"/>
    </w:pPr>
    <w:rPr>
      <w:rFonts w:ascii="Arial" w:hAnsi="Arial"/>
      <w:sz w:val="22"/>
      <w:szCs w:val="22"/>
    </w:rPr>
  </w:style>
  <w:style w:type="paragraph" w:customStyle="1" w:styleId="NoStyle">
    <w:name w:val="No Style"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customStyle="1" w:styleId="TableFigureNotesBullet">
    <w:name w:val="Table / Figure Notes Bullet"/>
    <w:rsid w:val="00F52376"/>
    <w:pPr>
      <w:keepNext/>
      <w:keepLines/>
      <w:numPr>
        <w:numId w:val="23"/>
      </w:numPr>
    </w:pPr>
    <w:rPr>
      <w:rFonts w:ascii="Arial Narrow" w:hAnsi="Arial Narrow"/>
      <w:sz w:val="16"/>
      <w:szCs w:val="18"/>
    </w:rPr>
  </w:style>
  <w:style w:type="paragraph" w:customStyle="1" w:styleId="BulletListLevel2lastitem">
    <w:name w:val="Bullet List Level 2 (last item)"/>
    <w:next w:val="Paragraph"/>
    <w:rsid w:val="006007A3"/>
    <w:pPr>
      <w:numPr>
        <w:numId w:val="8"/>
      </w:numPr>
      <w:spacing w:after="240" w:line="240" w:lineRule="atLeast"/>
    </w:pPr>
    <w:rPr>
      <w:rFonts w:ascii="Arial" w:hAnsi="Arial"/>
      <w:szCs w:val="22"/>
    </w:rPr>
  </w:style>
  <w:style w:type="paragraph" w:customStyle="1" w:styleId="BulletListLevel3lastitem">
    <w:name w:val="Bullet List Level 3 (last item)"/>
    <w:next w:val="Paragraph"/>
    <w:rsid w:val="00F52376"/>
    <w:pPr>
      <w:numPr>
        <w:numId w:val="10"/>
      </w:num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FigureNotesorSource">
    <w:name w:val="Figure Notes or Source"/>
    <w:rsid w:val="00F52376"/>
    <w:pPr>
      <w:spacing w:before="60"/>
    </w:pPr>
    <w:rPr>
      <w:rFonts w:ascii="Arial Narrow" w:hAnsi="Arial Narrow"/>
      <w:sz w:val="16"/>
      <w:szCs w:val="16"/>
    </w:rPr>
  </w:style>
  <w:style w:type="paragraph" w:customStyle="1" w:styleId="StyleTableFigureLevel1Bullet">
    <w:name w:val="Style Table / Figure Level 1 Bullet +"/>
    <w:rsid w:val="00F52376"/>
    <w:rPr>
      <w:rFonts w:ascii="Arial Narrow" w:hAnsi="Arial Narrow"/>
      <w:sz w:val="18"/>
    </w:rPr>
  </w:style>
  <w:style w:type="paragraph" w:customStyle="1" w:styleId="StyleTableFigureLevel1Bullet1">
    <w:name w:val="Style Table / Figure Level 1 Bullet +1"/>
    <w:rsid w:val="00F52376"/>
    <w:pPr>
      <w:spacing w:before="40" w:after="40"/>
    </w:pPr>
    <w:rPr>
      <w:rFonts w:ascii="Arial Narrow" w:hAnsi="Arial Narrow"/>
      <w:sz w:val="18"/>
    </w:rPr>
  </w:style>
  <w:style w:type="paragraph" w:customStyle="1" w:styleId="StyleTableFigureLevel1Bullet2">
    <w:name w:val="Style Table / Figure Level 1 Bullet +2"/>
    <w:rsid w:val="00F52376"/>
    <w:rPr>
      <w:rFonts w:ascii="Arial Narrow" w:hAnsi="Arial Narrow"/>
      <w:sz w:val="18"/>
    </w:rPr>
  </w:style>
  <w:style w:type="paragraph" w:customStyle="1" w:styleId="StyleTableFigureLevel1Bullet3">
    <w:name w:val="Style Table / Figure Level 1 Bullet +3"/>
    <w:basedOn w:val="Table-Level1Bullet"/>
    <w:next w:val="Table-Level1Bullet"/>
    <w:rsid w:val="00F52376"/>
    <w:pPr>
      <w:numPr>
        <w:numId w:val="0"/>
      </w:numPr>
    </w:pPr>
    <w:rPr>
      <w:szCs w:val="20"/>
    </w:rPr>
  </w:style>
  <w:style w:type="paragraph" w:customStyle="1" w:styleId="TableFigureNotesList">
    <w:name w:val="Table / Figure Notes List"/>
    <w:rsid w:val="00F52376"/>
    <w:pPr>
      <w:numPr>
        <w:numId w:val="24"/>
      </w:numPr>
    </w:pPr>
    <w:rPr>
      <w:rFonts w:ascii="Arial Narrow" w:hAnsi="Arial Narrow"/>
      <w:sz w:val="16"/>
      <w:szCs w:val="18"/>
      <w:lang w:val="en-US"/>
    </w:rPr>
  </w:style>
  <w:style w:type="paragraph" w:customStyle="1" w:styleId="NumberedList112">
    <w:name w:val="Numbered List 1. (12)"/>
    <w:basedOn w:val="Numberedlistlevel2"/>
    <w:next w:val="Paragraph"/>
    <w:rsid w:val="00D65185"/>
    <w:pPr>
      <w:spacing w:after="240"/>
    </w:pPr>
  </w:style>
  <w:style w:type="paragraph" w:customStyle="1" w:styleId="NumberedLista12">
    <w:name w:val="Numbered List (a) (12)"/>
    <w:basedOn w:val="NumberedList"/>
    <w:next w:val="Paragraph"/>
    <w:rsid w:val="006007A3"/>
    <w:pPr>
      <w:spacing w:after="240"/>
    </w:pPr>
  </w:style>
  <w:style w:type="paragraph" w:customStyle="1" w:styleId="ReportHeading">
    <w:name w:val="Report Heading"/>
    <w:basedOn w:val="Paragraph"/>
    <w:rsid w:val="005C0049"/>
    <w:rPr>
      <w:rFonts w:ascii="Arial Bold" w:hAnsi="Arial Bold"/>
      <w:b/>
      <w:sz w:val="32"/>
    </w:rPr>
  </w:style>
  <w:style w:type="paragraph" w:customStyle="1" w:styleId="NumberedList">
    <w:name w:val="Numbered List"/>
    <w:rsid w:val="006007A3"/>
    <w:pPr>
      <w:numPr>
        <w:numId w:val="25"/>
      </w:numPr>
      <w:spacing w:after="120"/>
    </w:pPr>
    <w:rPr>
      <w:rFonts w:ascii="Arial" w:hAnsi="Arial"/>
      <w:szCs w:val="22"/>
    </w:rPr>
  </w:style>
  <w:style w:type="paragraph" w:customStyle="1" w:styleId="Numberedlistlevel2">
    <w:name w:val="Numbered list level 2"/>
    <w:rsid w:val="00E54841"/>
    <w:pPr>
      <w:numPr>
        <w:ilvl w:val="1"/>
        <w:numId w:val="25"/>
      </w:numPr>
      <w:spacing w:after="60" w:line="240" w:lineRule="atLeast"/>
    </w:pPr>
    <w:rPr>
      <w:rFonts w:ascii="Arial" w:hAnsi="Arial"/>
      <w:szCs w:val="22"/>
    </w:rPr>
  </w:style>
  <w:style w:type="paragraph" w:customStyle="1" w:styleId="Heading-nonumbering">
    <w:name w:val="Heading - no numbering"/>
    <w:next w:val="Paragraph"/>
    <w:rsid w:val="00AF1869"/>
    <w:pPr>
      <w:spacing w:after="240" w:line="240" w:lineRule="atLeast"/>
    </w:pPr>
    <w:rPr>
      <w:rFonts w:ascii="Arial" w:hAnsi="Arial"/>
      <w:b/>
      <w:caps/>
      <w:sz w:val="32"/>
      <w:szCs w:val="28"/>
    </w:rPr>
  </w:style>
  <w:style w:type="paragraph" w:customStyle="1" w:styleId="Paragraph9pt">
    <w:name w:val="Paragraph 9 pt"/>
    <w:next w:val="Paragraph"/>
    <w:rsid w:val="0053443C"/>
    <w:pPr>
      <w:spacing w:line="180" w:lineRule="exact"/>
    </w:pPr>
    <w:rPr>
      <w:rFonts w:ascii="Arial" w:hAnsi="Arial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869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Cs w:val="28"/>
    </w:rPr>
  </w:style>
  <w:style w:type="paragraph" w:customStyle="1" w:styleId="BlockTable-Commentary">
    <w:name w:val="Block Table - Commentary"/>
    <w:qFormat/>
    <w:rsid w:val="00703F81"/>
    <w:pPr>
      <w:keepLines/>
      <w:pBdr>
        <w:top w:val="single" w:sz="6" w:space="6" w:color="595959" w:themeColor="text1" w:themeTint="A6"/>
        <w:bottom w:val="single" w:sz="6" w:space="6" w:color="595959" w:themeColor="text1" w:themeTint="A6"/>
      </w:pBdr>
      <w:shd w:val="clear" w:color="auto" w:fill="F2F2F2" w:themeFill="background1" w:themeFillShade="F2"/>
      <w:spacing w:after="240" w:line="240" w:lineRule="exact"/>
    </w:pPr>
    <w:rPr>
      <w:rFonts w:ascii="Arial" w:hAnsi="Arial"/>
      <w:lang w:val="en-GB"/>
    </w:rPr>
  </w:style>
  <w:style w:type="paragraph" w:customStyle="1" w:styleId="TableRow">
    <w:name w:val="Table Row"/>
    <w:basedOn w:val="TableHeader"/>
    <w:rsid w:val="0012140B"/>
    <w:pPr>
      <w:keepNext w:val="0"/>
      <w:spacing w:before="60" w:after="60" w:line="240" w:lineRule="atLeast"/>
    </w:pPr>
    <w:rPr>
      <w:rFonts w:ascii="Arial" w:hAnsi="Arial"/>
      <w:b w:val="0"/>
      <w:sz w:val="20"/>
      <w:lang w:eastAsia="en-US"/>
    </w:rPr>
  </w:style>
  <w:style w:type="paragraph" w:customStyle="1" w:styleId="Table-Level1Bulletafter6">
    <w:name w:val="Table - Level 1 Bullet (after 6)"/>
    <w:next w:val="TableFigureLeft"/>
    <w:link w:val="Table-Level1Bulletafter6Char"/>
    <w:rsid w:val="00A10CED"/>
    <w:pPr>
      <w:numPr>
        <w:numId w:val="27"/>
      </w:numPr>
      <w:tabs>
        <w:tab w:val="left" w:pos="284"/>
      </w:tabs>
      <w:spacing w:before="40" w:after="120"/>
      <w:ind w:left="301" w:hanging="301"/>
    </w:pPr>
    <w:rPr>
      <w:rFonts w:ascii="Arial Narrow" w:hAnsi="Arial Narrow"/>
      <w:sz w:val="18"/>
      <w:szCs w:val="18"/>
    </w:rPr>
  </w:style>
  <w:style w:type="character" w:customStyle="1" w:styleId="Table-Level1Bulletafter6Char">
    <w:name w:val="Table - Level 1 Bullet (after 6) Char"/>
    <w:link w:val="Table-Level1Bulletafter6"/>
    <w:rsid w:val="00A10CED"/>
    <w:rPr>
      <w:rFonts w:ascii="Arial Narrow" w:hAnsi="Arial Narrow"/>
      <w:sz w:val="18"/>
      <w:szCs w:val="18"/>
    </w:rPr>
  </w:style>
  <w:style w:type="paragraph" w:customStyle="1" w:styleId="Table-Level2Bulletafter6">
    <w:name w:val="Table - Level 2 Bullet (after 6)"/>
    <w:next w:val="TableFigureLeft"/>
    <w:link w:val="Table-Level2Bulletafter6Char"/>
    <w:rsid w:val="00A10CED"/>
    <w:pPr>
      <w:numPr>
        <w:numId w:val="28"/>
      </w:numPr>
      <w:tabs>
        <w:tab w:val="left" w:pos="567"/>
      </w:tabs>
      <w:spacing w:before="40" w:after="120"/>
      <w:ind w:left="585" w:hanging="301"/>
    </w:pPr>
    <w:rPr>
      <w:rFonts w:ascii="Arial Narrow" w:hAnsi="Arial Narrow"/>
      <w:sz w:val="18"/>
      <w:szCs w:val="18"/>
    </w:rPr>
  </w:style>
  <w:style w:type="character" w:customStyle="1" w:styleId="Table-Level2Bulletafter6Char">
    <w:name w:val="Table - Level 2 Bullet (after 6) Char"/>
    <w:link w:val="Table-Level2Bulletafter6"/>
    <w:rsid w:val="00A10CED"/>
    <w:rPr>
      <w:rFonts w:ascii="Arial Narrow" w:hAnsi="Arial Narrow"/>
      <w:sz w:val="18"/>
      <w:szCs w:val="18"/>
    </w:rPr>
  </w:style>
  <w:style w:type="paragraph" w:customStyle="1" w:styleId="Table-Level2Bullet">
    <w:name w:val="Table - Level 2 Bullet"/>
    <w:basedOn w:val="Table-Level2Bulletafter6"/>
    <w:link w:val="Table-Level2BulletChar"/>
    <w:qFormat/>
    <w:rsid w:val="00A10CED"/>
    <w:pPr>
      <w:spacing w:after="40"/>
    </w:pPr>
  </w:style>
  <w:style w:type="character" w:customStyle="1" w:styleId="Table-Level2BulletChar">
    <w:name w:val="Table - Level 2 Bullet Char"/>
    <w:link w:val="Table-Level2Bullet"/>
    <w:rsid w:val="00A10CED"/>
    <w:rPr>
      <w:rFonts w:ascii="Arial Narrow" w:hAnsi="Arial Narrow"/>
      <w:sz w:val="18"/>
      <w:szCs w:val="18"/>
    </w:rPr>
  </w:style>
  <w:style w:type="paragraph" w:customStyle="1" w:styleId="AnnexHeading1">
    <w:name w:val="Annex Heading 1"/>
    <w:next w:val="Paragraph"/>
    <w:rsid w:val="00340127"/>
    <w:pPr>
      <w:keepNext/>
      <w:pageBreakBefore/>
      <w:tabs>
        <w:tab w:val="num" w:pos="1588"/>
      </w:tabs>
      <w:spacing w:after="240" w:line="240" w:lineRule="atLeast"/>
      <w:ind w:left="1588" w:hanging="1588"/>
      <w:outlineLvl w:val="4"/>
    </w:pPr>
    <w:rPr>
      <w:rFonts w:ascii="Arial Bold" w:hAnsi="Arial Bold"/>
      <w:b/>
      <w:sz w:val="28"/>
      <w:szCs w:val="32"/>
    </w:rPr>
  </w:style>
  <w:style w:type="paragraph" w:customStyle="1" w:styleId="AnnexHeading2">
    <w:name w:val="Annex Heading 2"/>
    <w:next w:val="Paragraph"/>
    <w:rsid w:val="00340127"/>
    <w:pPr>
      <w:keepNext/>
      <w:tabs>
        <w:tab w:val="num" w:pos="851"/>
      </w:tabs>
      <w:spacing w:before="120" w:after="120" w:line="240" w:lineRule="atLeast"/>
      <w:ind w:left="851" w:hanging="851"/>
    </w:pPr>
    <w:rPr>
      <w:rFonts w:ascii="Arial" w:hAnsi="Arial"/>
      <w:b/>
      <w:sz w:val="24"/>
      <w:szCs w:val="22"/>
    </w:rPr>
  </w:style>
  <w:style w:type="paragraph" w:customStyle="1" w:styleId="AnnexHeading3">
    <w:name w:val="Annex Heading 3"/>
    <w:next w:val="Paragraph"/>
    <w:rsid w:val="00340127"/>
    <w:pPr>
      <w:keepNext/>
      <w:tabs>
        <w:tab w:val="num" w:pos="851"/>
      </w:tabs>
      <w:spacing w:before="120" w:after="120" w:line="240" w:lineRule="atLeast"/>
      <w:ind w:left="851" w:hanging="851"/>
    </w:pPr>
    <w:rPr>
      <w:rFonts w:ascii="Arial" w:hAnsi="Arial"/>
      <w:b/>
      <w:i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8906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45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784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193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04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80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0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142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38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071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templates\quality%20docs\TC-423-1-3-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B9F13-7B28-42B0-9D51-5EC820DD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TC-423-1-3-9</Template>
  <TotalTime>2</TotalTime>
  <Pages>4</Pages>
  <Words>998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ARRB Group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%USERPROFILE%</dc:creator>
  <cp:lastModifiedBy>Elaena Gardner</cp:lastModifiedBy>
  <cp:revision>4</cp:revision>
  <cp:lastPrinted>2017-08-07T02:20:00Z</cp:lastPrinted>
  <dcterms:created xsi:type="dcterms:W3CDTF">2018-06-14T05:59:00Z</dcterms:created>
  <dcterms:modified xsi:type="dcterms:W3CDTF">2018-06-19T03:34:00Z</dcterms:modified>
  <cp:category>Austroads Test Methods -  Pavement Technology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_report_month">
    <vt:lpwstr>June</vt:lpwstr>
  </property>
  <property fmtid="{D5CDD505-2E9C-101B-9397-08002B2CF9AE}" pid="3" name="a_report_year">
    <vt:lpwstr>2018</vt:lpwstr>
  </property>
  <property fmtid="{D5CDD505-2E9C-101B-9397-08002B2CF9AE}" pid="4" name="a_project_number">
    <vt:lpwstr>AGPT/T533</vt:lpwstr>
  </property>
  <property fmtid="{D5CDD505-2E9C-101B-9397-08002B2CF9AE}" pid="5" name="a_title">
    <vt:lpwstr>Transverse Distribution by Field Mat</vt:lpwstr>
  </property>
  <property fmtid="{D5CDD505-2E9C-101B-9397-08002B2CF9AE}" pid="6" name="Footer_Ref">
    <vt:lpwstr>TC-423-1-3-9</vt:lpwstr>
  </property>
  <property fmtid="{D5CDD505-2E9C-101B-9397-08002B2CF9AE}" pid="7" name="a_ARRB_Project_Leader">
    <vt:lpwstr>Young Choi</vt:lpwstr>
  </property>
  <property fmtid="{D5CDD505-2E9C-101B-9397-08002B2CF9AE}" pid="8" name="a_ARRB_Quality_Manager">
    <vt:lpwstr>Young Choi</vt:lpwstr>
  </property>
  <property fmtid="{D5CDD505-2E9C-101B-9397-08002B2CF9AE}" pid="9" name="a_author">
    <vt:lpwstr>Steve Patrick</vt:lpwstr>
  </property>
  <property fmtid="{D5CDD505-2E9C-101B-9397-08002B2CF9AE}" pid="10" name="a_Austraods_Project_No">
    <vt:lpwstr>TT1850</vt:lpwstr>
  </property>
  <property fmtid="{D5CDD505-2E9C-101B-9397-08002B2CF9AE}" pid="11" name="a_edited">
    <vt:lpwstr>true</vt:lpwstr>
  </property>
  <property fmtid="{D5CDD505-2E9C-101B-9397-08002B2CF9AE}" pid="12" name="FormName">
    <vt:lpwstr>TC-423-1-3-9.dotm</vt:lpwstr>
  </property>
</Properties>
</file>